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470B" w:rsidRDefault="00F3470B">
      <w:pPr>
        <w:widowControl w:val="0"/>
        <w:jc w:val="both"/>
        <w:rPr>
          <w:b/>
          <w:lang w:val="et-EE"/>
        </w:rPr>
      </w:pPr>
      <w:r>
        <w:rPr>
          <w:b/>
          <w:lang w:val="et-EE"/>
        </w:rPr>
        <w:t>Katseandmete analüüs</w:t>
      </w:r>
    </w:p>
    <w:p w:rsidR="00F3470B" w:rsidRDefault="00F3470B">
      <w:pPr>
        <w:widowControl w:val="0"/>
        <w:jc w:val="both"/>
        <w:rPr>
          <w:b/>
          <w:lang w:val="et-EE"/>
        </w:rPr>
      </w:pPr>
    </w:p>
    <w:p w:rsidR="00F3470B" w:rsidRDefault="00F3470B">
      <w:pPr>
        <w:widowControl w:val="0"/>
        <w:jc w:val="both"/>
        <w:rPr>
          <w:b/>
          <w:sz w:val="28"/>
          <w:lang w:val="et-EE"/>
        </w:rPr>
      </w:pPr>
      <w:r>
        <w:rPr>
          <w:b/>
          <w:sz w:val="28"/>
          <w:lang w:val="et-EE"/>
        </w:rPr>
        <w:t xml:space="preserve">Loeng 3. </w:t>
      </w:r>
      <w:proofErr w:type="spellStart"/>
      <w:r>
        <w:rPr>
          <w:b/>
          <w:sz w:val="28"/>
          <w:lang w:val="et-EE"/>
        </w:rPr>
        <w:t>Ühefaktoriline</w:t>
      </w:r>
      <w:proofErr w:type="spellEnd"/>
      <w:r>
        <w:rPr>
          <w:b/>
          <w:sz w:val="28"/>
          <w:lang w:val="et-EE"/>
        </w:rPr>
        <w:t xml:space="preserve"> dispersioonanalüüs. Dispersioonanalüüsi eeldused. </w:t>
      </w:r>
    </w:p>
    <w:p w:rsidR="00F3470B" w:rsidRDefault="00F3470B">
      <w:pPr>
        <w:widowControl w:val="0"/>
        <w:jc w:val="both"/>
        <w:rPr>
          <w:b/>
          <w:lang w:val="et-EE"/>
        </w:rPr>
      </w:pPr>
    </w:p>
    <w:p w:rsidR="00F3470B" w:rsidRDefault="00F3470B">
      <w:pPr>
        <w:widowControl w:val="0"/>
        <w:jc w:val="both"/>
        <w:rPr>
          <w:b/>
          <w:lang w:val="et-EE"/>
        </w:rPr>
      </w:pPr>
      <w:r>
        <w:rPr>
          <w:b/>
          <w:lang w:val="et-EE"/>
        </w:rPr>
        <w:t>Kirjutas Toomas Tammaru veebruaris 200</w:t>
      </w:r>
      <w:r w:rsidR="00E83D48">
        <w:rPr>
          <w:b/>
          <w:lang w:val="et-EE"/>
        </w:rPr>
        <w:t xml:space="preserve">2, viimati </w:t>
      </w:r>
      <w:proofErr w:type="spellStart"/>
      <w:r w:rsidR="00E83D48">
        <w:rPr>
          <w:b/>
          <w:lang w:val="et-EE"/>
        </w:rPr>
        <w:t>sätistatud</w:t>
      </w:r>
      <w:proofErr w:type="spellEnd"/>
      <w:r w:rsidR="00E83D48">
        <w:rPr>
          <w:b/>
          <w:lang w:val="et-EE"/>
        </w:rPr>
        <w:t xml:space="preserve"> septembris </w:t>
      </w:r>
      <w:r w:rsidR="00B1587A">
        <w:rPr>
          <w:b/>
          <w:lang w:val="et-EE"/>
        </w:rPr>
        <w:t>2020</w:t>
      </w:r>
      <w:bookmarkStart w:id="0" w:name="_GoBack"/>
      <w:bookmarkEnd w:id="0"/>
      <w:r>
        <w:rPr>
          <w:b/>
          <w:lang w:val="et-EE"/>
        </w:rPr>
        <w:t>; konsultant Ants Kaasik</w:t>
      </w:r>
    </w:p>
    <w:p w:rsidR="00F3470B" w:rsidRDefault="00F3470B">
      <w:pPr>
        <w:widowControl w:val="0"/>
        <w:jc w:val="both"/>
        <w:rPr>
          <w:lang w:val="et-EE"/>
        </w:rPr>
      </w:pPr>
    </w:p>
    <w:p w:rsidR="00F3470B" w:rsidRDefault="00F3470B">
      <w:pPr>
        <w:widowControl w:val="0"/>
        <w:jc w:val="both"/>
        <w:rPr>
          <w:lang w:val="et-EE"/>
        </w:rPr>
      </w:pPr>
    </w:p>
    <w:p w:rsidR="00F3470B" w:rsidRDefault="00F3470B">
      <w:pPr>
        <w:widowControl w:val="0"/>
        <w:jc w:val="both"/>
        <w:rPr>
          <w:b/>
          <w:lang w:val="et-EE"/>
        </w:rPr>
      </w:pPr>
      <w:proofErr w:type="spellStart"/>
      <w:r>
        <w:rPr>
          <w:b/>
          <w:lang w:val="et-EE"/>
        </w:rPr>
        <w:t>Ühefaktoriline</w:t>
      </w:r>
      <w:proofErr w:type="spellEnd"/>
      <w:r>
        <w:rPr>
          <w:b/>
          <w:lang w:val="et-EE"/>
        </w:rPr>
        <w:t xml:space="preserve"> dispersioonanalüüs </w:t>
      </w:r>
    </w:p>
    <w:p w:rsidR="00F3470B" w:rsidRDefault="00F3470B">
      <w:pPr>
        <w:widowControl w:val="0"/>
        <w:jc w:val="both"/>
        <w:rPr>
          <w:lang w:val="et-EE"/>
        </w:rPr>
      </w:pPr>
    </w:p>
    <w:p w:rsidR="00F3470B" w:rsidRDefault="00F3470B">
      <w:pPr>
        <w:widowControl w:val="0"/>
        <w:jc w:val="both"/>
        <w:rPr>
          <w:lang w:val="et-EE"/>
        </w:rPr>
      </w:pPr>
      <w:r>
        <w:rPr>
          <w:lang w:val="et-EE"/>
        </w:rPr>
        <w:tab/>
        <w:t xml:space="preserve">on t-testi üldistus või ehk täpsemalt on </w:t>
      </w:r>
      <w:proofErr w:type="spellStart"/>
      <w:r>
        <w:rPr>
          <w:lang w:val="et-EE"/>
        </w:rPr>
        <w:t>t-test</w:t>
      </w:r>
      <w:proofErr w:type="spellEnd"/>
      <w:r>
        <w:rPr>
          <w:lang w:val="et-EE"/>
        </w:rPr>
        <w:t xml:space="preserve"> </w:t>
      </w:r>
      <w:proofErr w:type="spellStart"/>
      <w:r>
        <w:rPr>
          <w:lang w:val="et-EE"/>
        </w:rPr>
        <w:t>ühefaktorilise</w:t>
      </w:r>
      <w:proofErr w:type="spellEnd"/>
      <w:r>
        <w:rPr>
          <w:lang w:val="et-EE"/>
        </w:rPr>
        <w:t xml:space="preserve"> </w:t>
      </w:r>
      <w:r w:rsidRPr="00A20DD0">
        <w:rPr>
          <w:b/>
          <w:lang w:val="et-EE"/>
        </w:rPr>
        <w:t xml:space="preserve">dispersioonanalüüsi </w:t>
      </w:r>
      <w:r>
        <w:rPr>
          <w:lang w:val="et-EE"/>
        </w:rPr>
        <w:t>(</w:t>
      </w:r>
      <w:proofErr w:type="spellStart"/>
      <w:r w:rsidRPr="00A20DD0">
        <w:rPr>
          <w:b/>
          <w:i/>
          <w:lang w:val="et-EE"/>
        </w:rPr>
        <w:t>analysis</w:t>
      </w:r>
      <w:proofErr w:type="spellEnd"/>
      <w:r w:rsidRPr="00A20DD0">
        <w:rPr>
          <w:b/>
          <w:i/>
          <w:lang w:val="et-EE"/>
        </w:rPr>
        <w:t xml:space="preserve"> of </w:t>
      </w:r>
      <w:proofErr w:type="spellStart"/>
      <w:r w:rsidRPr="00A20DD0">
        <w:rPr>
          <w:b/>
          <w:i/>
          <w:lang w:val="et-EE"/>
        </w:rPr>
        <w:t>variance</w:t>
      </w:r>
      <w:proofErr w:type="spellEnd"/>
      <w:r w:rsidRPr="00A20DD0">
        <w:rPr>
          <w:b/>
          <w:lang w:val="et-EE"/>
        </w:rPr>
        <w:t>,</w:t>
      </w:r>
      <w:r>
        <w:rPr>
          <w:lang w:val="et-EE"/>
        </w:rPr>
        <w:t xml:space="preserve"> siit siis üldtuntud lühend </w:t>
      </w:r>
      <w:r w:rsidRPr="00A20DD0">
        <w:rPr>
          <w:b/>
          <w:lang w:val="et-EE"/>
        </w:rPr>
        <w:t>ANOVA</w:t>
      </w:r>
      <w:r>
        <w:rPr>
          <w:lang w:val="et-EE"/>
        </w:rPr>
        <w:t xml:space="preserve">) erijuht. Seda siis sedamoodi, et dispersioonanalüüsi korral võib võrreldavaid rühmi (või siis manipulatsioonide nn. tasemeid, kui ise loome need võrreldavad rühmad) olla rohkem kui kaks. </w:t>
      </w:r>
    </w:p>
    <w:p w:rsidR="00F3470B" w:rsidRPr="00D65EFA" w:rsidRDefault="00F3470B">
      <w:pPr>
        <w:widowControl w:val="0"/>
        <w:jc w:val="both"/>
        <w:rPr>
          <w:lang w:val="et-EE"/>
        </w:rPr>
      </w:pPr>
    </w:p>
    <w:p w:rsidR="00BD5D98" w:rsidRDefault="00F3470B">
      <w:pPr>
        <w:widowControl w:val="0"/>
        <w:jc w:val="both"/>
        <w:rPr>
          <w:lang w:val="et-EE"/>
        </w:rPr>
      </w:pPr>
      <w:r>
        <w:rPr>
          <w:lang w:val="et-EE"/>
        </w:rPr>
        <w:tab/>
        <w:t xml:space="preserve">Miks mitte palju t-teste? Esimene mõte võiks ju olla teha </w:t>
      </w:r>
      <w:r w:rsidR="00457721">
        <w:rPr>
          <w:lang w:val="et-EE"/>
        </w:rPr>
        <w:t xml:space="preserve">rohkem kui kahe võrreldava rühma korral </w:t>
      </w:r>
      <w:r>
        <w:rPr>
          <w:lang w:val="et-EE"/>
        </w:rPr>
        <w:t xml:space="preserve">mitmeid t-teste võrdlemaks rühmi paarikaupa ja kui üks selline võrdlus viitab statistilisele olulisuse, et siis olekski nagu tõestatud, et rühmade vahel erinevus on. Siin on aga põhimõtteline probleem: kui me teeme suure hulga teste, siis on parasjagu tõenäoline, et mõned testid ületavad valitud olulisuse nivoo (tavaliselt siis </w:t>
      </w:r>
      <w:r>
        <w:rPr>
          <w:rFonts w:ascii="WP Greek Century" w:hAnsi="WP Greek Century"/>
          <w:lang w:val="et-EE"/>
        </w:rPr>
        <w:t></w:t>
      </w:r>
      <w:r>
        <w:rPr>
          <w:lang w:val="et-EE"/>
        </w:rPr>
        <w:t xml:space="preserve">=0.05) juhuslikult. Seega - mida rohkem paarikaupa t-teste teeme, seda suurem on oht, et teeme vale järelduse uuritava </w:t>
      </w:r>
      <w:r w:rsidR="00D65EFA">
        <w:rPr>
          <w:lang w:val="et-EE"/>
        </w:rPr>
        <w:t xml:space="preserve">erinevuse/ </w:t>
      </w:r>
      <w:r>
        <w:rPr>
          <w:lang w:val="et-EE"/>
        </w:rPr>
        <w:t>mõju olemasolu kohta olukorras, kus seda mõju tegelikult ei ole</w:t>
      </w:r>
      <w:r w:rsidR="00457721">
        <w:rPr>
          <w:lang w:val="et-EE"/>
        </w:rPr>
        <w:t xml:space="preserve"> (vt hilisemas loengus juttu </w:t>
      </w:r>
      <w:r w:rsidR="00457721" w:rsidRPr="00457721">
        <w:rPr>
          <w:i/>
          <w:lang w:val="et-EE"/>
        </w:rPr>
        <w:t xml:space="preserve">post </w:t>
      </w:r>
      <w:proofErr w:type="spellStart"/>
      <w:r w:rsidR="00457721" w:rsidRPr="00457721">
        <w:rPr>
          <w:i/>
          <w:lang w:val="et-EE"/>
        </w:rPr>
        <w:t>hoc</w:t>
      </w:r>
      <w:proofErr w:type="spellEnd"/>
      <w:r w:rsidR="00457721">
        <w:rPr>
          <w:lang w:val="et-EE"/>
        </w:rPr>
        <w:t xml:space="preserve"> võrdlustest)</w:t>
      </w:r>
      <w:r>
        <w:rPr>
          <w:lang w:val="et-EE"/>
        </w:rPr>
        <w:t>.</w:t>
      </w:r>
      <w:r w:rsidR="00BD5D98">
        <w:rPr>
          <w:lang w:val="et-EE"/>
        </w:rPr>
        <w:t xml:space="preserve"> Niimoodi siis järelikult ei tohi ja tuleb teistmoodi teha, st </w:t>
      </w:r>
      <w:proofErr w:type="spellStart"/>
      <w:r w:rsidR="00BD5D98">
        <w:rPr>
          <w:lang w:val="et-EE"/>
        </w:rPr>
        <w:t>ANOVAt</w:t>
      </w:r>
      <w:proofErr w:type="spellEnd"/>
      <w:r w:rsidR="00BD5D98">
        <w:rPr>
          <w:lang w:val="et-EE"/>
        </w:rPr>
        <w:t xml:space="preserve"> teha.</w:t>
      </w:r>
    </w:p>
    <w:p w:rsidR="00BD5D98" w:rsidRDefault="00BD5D98">
      <w:pPr>
        <w:widowControl w:val="0"/>
        <w:jc w:val="both"/>
        <w:rPr>
          <w:lang w:val="et-EE"/>
        </w:rPr>
      </w:pPr>
    </w:p>
    <w:p w:rsidR="00F3470B" w:rsidRDefault="00F3470B">
      <w:pPr>
        <w:widowControl w:val="0"/>
        <w:jc w:val="both"/>
        <w:rPr>
          <w:lang w:val="et-EE"/>
        </w:rPr>
      </w:pPr>
      <w:r>
        <w:rPr>
          <w:lang w:val="et-EE"/>
        </w:rPr>
        <w:tab/>
        <w:t xml:space="preserve">ANOVA põhineb </w:t>
      </w:r>
      <w:r>
        <w:rPr>
          <w:b/>
          <w:lang w:val="et-EE"/>
        </w:rPr>
        <w:t>dispersiooni komponentideks lahutamisel</w:t>
      </w:r>
      <w:r>
        <w:rPr>
          <w:lang w:val="et-EE"/>
        </w:rPr>
        <w:t xml:space="preserve"> (vt seletust 1. loengus). Nii võib dispersiooni jagada rühmade keskmiste (</w:t>
      </w:r>
      <w:r w:rsidR="00BD5D98">
        <w:rPr>
          <w:lang w:val="et-EE"/>
        </w:rPr>
        <w:t xml:space="preserve">ehk </w:t>
      </w:r>
      <w:r w:rsidRPr="00630980">
        <w:rPr>
          <w:b/>
          <w:lang w:val="et-EE"/>
        </w:rPr>
        <w:t>tasemete</w:t>
      </w:r>
      <w:r w:rsidR="00A20DD0">
        <w:rPr>
          <w:lang w:val="et-EE"/>
        </w:rPr>
        <w:t>, nagu siinpuhul öeldakse</w:t>
      </w:r>
      <w:r w:rsidR="00457721">
        <w:rPr>
          <w:lang w:val="et-EE"/>
        </w:rPr>
        <w:t>, vt pilti allpool tasemete visualiseerimiseks</w:t>
      </w:r>
      <w:r>
        <w:rPr>
          <w:lang w:val="et-EE"/>
        </w:rPr>
        <w:t xml:space="preserve">) dispersiooniks ja </w:t>
      </w:r>
      <w:r>
        <w:rPr>
          <w:b/>
          <w:lang w:val="et-EE"/>
        </w:rPr>
        <w:t>jääkide</w:t>
      </w:r>
      <w:r>
        <w:rPr>
          <w:lang w:val="et-EE"/>
        </w:rPr>
        <w:t xml:space="preserve"> (</w:t>
      </w:r>
      <w:proofErr w:type="spellStart"/>
      <w:r>
        <w:rPr>
          <w:i/>
          <w:lang w:val="et-EE"/>
        </w:rPr>
        <w:t>residual</w:t>
      </w:r>
      <w:proofErr w:type="spellEnd"/>
      <w:r>
        <w:rPr>
          <w:lang w:val="et-EE"/>
        </w:rPr>
        <w:t>) dispersiooniks ümber nende keskmiste</w:t>
      </w:r>
      <w:r w:rsidR="00457721">
        <w:rPr>
          <w:lang w:val="et-EE"/>
        </w:rPr>
        <w:t xml:space="preserve"> (</w:t>
      </w:r>
      <w:r w:rsidR="00457721" w:rsidRPr="00457721">
        <w:rPr>
          <w:b/>
          <w:lang w:val="et-EE"/>
        </w:rPr>
        <w:t>tasemete vaheline ja tasemesisene varieeruvus</w:t>
      </w:r>
      <w:r w:rsidR="00457721">
        <w:rPr>
          <w:lang w:val="et-EE"/>
        </w:rPr>
        <w:t>, nagu öeldakse)</w:t>
      </w:r>
      <w:r>
        <w:rPr>
          <w:lang w:val="et-EE"/>
        </w:rPr>
        <w:t>, need kaks komponenti annavad kogudispersiooni kokku. Jääk on siis iga üksikvaatluse erinevus oma rühma keskmisest. Vt pilti (siin siis on kaks rühma ja jäägid +1, -2 jne; üks must mumm on üks vaatlus):</w:t>
      </w:r>
    </w:p>
    <w:p w:rsidR="00F3470B" w:rsidRDefault="00F3470B">
      <w:pPr>
        <w:widowControl w:val="0"/>
        <w:jc w:val="both"/>
        <w:rPr>
          <w:lang w:val="et-EE"/>
        </w:rPr>
      </w:pPr>
    </w:p>
    <w:p w:rsidR="00F3470B" w:rsidRDefault="00E573C1">
      <w:pPr>
        <w:widowControl w:val="0"/>
        <w:jc w:val="both"/>
        <w:rPr>
          <w:lang w:val="et-EE"/>
        </w:rPr>
      </w:pPr>
      <w:r>
        <w:rPr>
          <w:noProof/>
          <w:sz w:val="20"/>
          <w:lang w:val="et-EE" w:eastAsia="et-EE"/>
        </w:rPr>
        <mc:AlternateContent>
          <mc:Choice Requires="wps">
            <w:drawing>
              <wp:anchor distT="0" distB="0" distL="114300" distR="114300" simplePos="0" relativeHeight="251657216" behindDoc="0" locked="0" layoutInCell="1" allowOverlap="1">
                <wp:simplePos x="0" y="0"/>
                <wp:positionH relativeFrom="column">
                  <wp:posOffset>920750</wp:posOffset>
                </wp:positionH>
                <wp:positionV relativeFrom="paragraph">
                  <wp:posOffset>30480</wp:posOffset>
                </wp:positionV>
                <wp:extent cx="0" cy="255016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2689C"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4pt" to="72.5pt,2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wqEg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"/>
            </w:pict>
          </mc:Fallback>
        </mc:AlternateContent>
      </w:r>
    </w:p>
    <w:p w:rsidR="00F3470B" w:rsidRDefault="00E573C1">
      <w:pPr>
        <w:widowControl w:val="0"/>
        <w:jc w:val="both"/>
        <w:rPr>
          <w:lang w:val="et-EE"/>
        </w:rPr>
      </w:pPr>
      <w:r>
        <w:rPr>
          <w:noProof/>
          <w:sz w:val="20"/>
          <w:lang w:val="et-EE" w:eastAsia="et-EE"/>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126365</wp:posOffset>
                </wp:positionV>
                <wp:extent cx="766445" cy="9144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70B" w:rsidRPr="00D65EFA" w:rsidRDefault="00F3470B">
                            <w:pPr>
                              <w:rPr>
                                <w:rFonts w:ascii="Arial" w:hAnsi="Arial" w:cs="Arial"/>
                              </w:rPr>
                            </w:pPr>
                            <w:proofErr w:type="spellStart"/>
                            <w:proofErr w:type="gramStart"/>
                            <w:r w:rsidRPr="00D65EFA">
                              <w:rPr>
                                <w:rFonts w:ascii="Arial" w:hAnsi="Arial" w:cs="Arial"/>
                              </w:rPr>
                              <w:t>sõltuva</w:t>
                            </w:r>
                            <w:proofErr w:type="spellEnd"/>
                            <w:proofErr w:type="gramEnd"/>
                          </w:p>
                          <w:p w:rsidR="00F3470B" w:rsidRPr="00D65EFA" w:rsidRDefault="00F3470B">
                            <w:pPr>
                              <w:rPr>
                                <w:rFonts w:ascii="Arial" w:hAnsi="Arial" w:cs="Arial"/>
                              </w:rPr>
                            </w:pPr>
                            <w:proofErr w:type="spellStart"/>
                            <w:proofErr w:type="gramStart"/>
                            <w:r w:rsidRPr="00D65EFA">
                              <w:rPr>
                                <w:rFonts w:ascii="Arial" w:hAnsi="Arial" w:cs="Arial"/>
                              </w:rPr>
                              <w:t>muutuja</w:t>
                            </w:r>
                            <w:proofErr w:type="spellEnd"/>
                            <w:proofErr w:type="gramEnd"/>
                            <w:r w:rsidRPr="00D65EFA">
                              <w:rPr>
                                <w:rFonts w:ascii="Arial" w:hAnsi="Arial" w:cs="Arial"/>
                              </w:rPr>
                              <w:t xml:space="preserve"> </w:t>
                            </w:r>
                          </w:p>
                          <w:p w:rsidR="00F3470B" w:rsidRPr="00D65EFA" w:rsidRDefault="00F3470B">
                            <w:pPr>
                              <w:rPr>
                                <w:rFonts w:ascii="Arial" w:hAnsi="Arial" w:cs="Arial"/>
                              </w:rPr>
                            </w:pPr>
                            <w:proofErr w:type="spellStart"/>
                            <w:proofErr w:type="gramStart"/>
                            <w:r w:rsidRPr="00D65EFA">
                              <w:rPr>
                                <w:rFonts w:ascii="Arial" w:hAnsi="Arial" w:cs="Arial"/>
                              </w:rPr>
                              <w:t>väärtus</w:t>
                            </w:r>
                            <w:proofErr w:type="spellEnd"/>
                            <w:proofErr w:type="gramEnd"/>
                            <w:r w:rsidRPr="00D65EFA">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05pt;margin-top:9.95pt;width:60.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oDgw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" stroked="f">
                <v:textbox>
                  <w:txbxContent>
                    <w:p w:rsidR="00F3470B" w:rsidRPr="00D65EFA" w:rsidRDefault="00F3470B">
                      <w:pPr>
                        <w:rPr>
                          <w:rFonts w:ascii="Arial" w:hAnsi="Arial" w:cs="Arial"/>
                        </w:rPr>
                      </w:pPr>
                      <w:r w:rsidRPr="00D65EFA">
                        <w:rPr>
                          <w:rFonts w:ascii="Arial" w:hAnsi="Arial" w:cs="Arial"/>
                        </w:rPr>
                        <w:t>sõltuva</w:t>
                      </w:r>
                    </w:p>
                    <w:p w:rsidR="00F3470B" w:rsidRPr="00D65EFA" w:rsidRDefault="00F3470B">
                      <w:pPr>
                        <w:rPr>
                          <w:rFonts w:ascii="Arial" w:hAnsi="Arial" w:cs="Arial"/>
                        </w:rPr>
                      </w:pPr>
                      <w:r w:rsidRPr="00D65EFA">
                        <w:rPr>
                          <w:rFonts w:ascii="Arial" w:hAnsi="Arial" w:cs="Arial"/>
                        </w:rPr>
                        <w:t xml:space="preserve">muutuja </w:t>
                      </w:r>
                    </w:p>
                    <w:p w:rsidR="00F3470B" w:rsidRPr="00D65EFA" w:rsidRDefault="00F3470B">
                      <w:pPr>
                        <w:rPr>
                          <w:rFonts w:ascii="Arial" w:hAnsi="Arial" w:cs="Arial"/>
                        </w:rPr>
                      </w:pPr>
                      <w:r w:rsidRPr="00D65EFA">
                        <w:rPr>
                          <w:rFonts w:ascii="Arial" w:hAnsi="Arial" w:cs="Arial"/>
                        </w:rPr>
                        <w:t xml:space="preserve">väärtus </w:t>
                      </w:r>
                    </w:p>
                  </w:txbxContent>
                </v:textbox>
              </v:shape>
            </w:pict>
          </mc:Fallback>
        </mc:AlternateContent>
      </w:r>
      <w:r w:rsidR="00F3470B">
        <w:rPr>
          <w:lang w:val="et-EE"/>
        </w:rPr>
        <w:t xml:space="preserve">                                                                          </w:t>
      </w:r>
      <w:r>
        <w:rPr>
          <w:noProof/>
          <w:lang w:val="et-EE" w:eastAsia="et-EE"/>
        </w:rPr>
        <w:drawing>
          <wp:inline distT="0" distB="0" distL="0" distR="0">
            <wp:extent cx="1187450" cy="110553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7450" cy="1105535"/>
                    </a:xfrm>
                    <a:prstGeom prst="rect">
                      <a:avLst/>
                    </a:prstGeom>
                    <a:solidFill>
                      <a:srgbClr val="FFFFFF">
                        <a:alpha val="0"/>
                      </a:srgbClr>
                    </a:solidFill>
                    <a:ln>
                      <a:noFill/>
                    </a:ln>
                  </pic:spPr>
                </pic:pic>
              </a:graphicData>
            </a:graphic>
          </wp:inline>
        </w:drawing>
      </w:r>
    </w:p>
    <w:p w:rsidR="00F3470B" w:rsidRDefault="00F3470B">
      <w:pPr>
        <w:widowControl w:val="0"/>
        <w:jc w:val="both"/>
        <w:rPr>
          <w:lang w:val="et-EE"/>
        </w:rPr>
      </w:pPr>
      <w:r>
        <w:rPr>
          <w:lang w:val="et-EE"/>
        </w:rPr>
        <w:t xml:space="preserve">                                     </w:t>
      </w:r>
      <w:r w:rsidR="00E573C1">
        <w:rPr>
          <w:noProof/>
          <w:lang w:val="et-EE" w:eastAsia="et-EE"/>
        </w:rPr>
        <w:drawing>
          <wp:inline distT="0" distB="0" distL="0" distR="0">
            <wp:extent cx="1187450" cy="110553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7450" cy="1105535"/>
                    </a:xfrm>
                    <a:prstGeom prst="rect">
                      <a:avLst/>
                    </a:prstGeom>
                    <a:solidFill>
                      <a:srgbClr val="FFFFFF">
                        <a:alpha val="0"/>
                      </a:srgbClr>
                    </a:solidFill>
                    <a:ln>
                      <a:noFill/>
                    </a:ln>
                  </pic:spPr>
                </pic:pic>
              </a:graphicData>
            </a:graphic>
          </wp:inline>
        </w:drawing>
      </w:r>
    </w:p>
    <w:p w:rsidR="00F3470B" w:rsidRDefault="00F3470B">
      <w:pPr>
        <w:widowControl w:val="0"/>
        <w:jc w:val="both"/>
        <w:rPr>
          <w:lang w:val="et-EE"/>
        </w:rPr>
      </w:pPr>
    </w:p>
    <w:p w:rsidR="00F3470B" w:rsidRDefault="00E573C1">
      <w:pPr>
        <w:widowControl w:val="0"/>
        <w:jc w:val="both"/>
        <w:rPr>
          <w:lang w:val="et-EE"/>
        </w:rPr>
      </w:pPr>
      <w:r>
        <w:rPr>
          <w:noProof/>
          <w:sz w:val="20"/>
          <w:lang w:val="et-EE" w:eastAsia="et-EE"/>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27305</wp:posOffset>
                </wp:positionV>
                <wp:extent cx="4321175"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CA27C"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5pt" to="412.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lCEEg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"/>
            </w:pict>
          </mc:Fallback>
        </mc:AlternateContent>
      </w:r>
    </w:p>
    <w:p w:rsidR="00F3470B" w:rsidRDefault="00F3470B">
      <w:pPr>
        <w:widowControl w:val="0"/>
        <w:jc w:val="both"/>
        <w:rPr>
          <w:lang w:val="et-EE"/>
        </w:rPr>
      </w:pPr>
    </w:p>
    <w:p w:rsidR="00F3470B" w:rsidRDefault="00F3470B">
      <w:pPr>
        <w:widowControl w:val="0"/>
        <w:jc w:val="both"/>
        <w:rPr>
          <w:lang w:val="et-EE"/>
        </w:rPr>
      </w:pPr>
      <w:r>
        <w:rPr>
          <w:lang w:val="et-EE"/>
        </w:rPr>
        <w:lastRenderedPageBreak/>
        <w:t xml:space="preserve">Loogika siis selline, et uurimaks seda, kas rühmade </w:t>
      </w:r>
      <w:proofErr w:type="spellStart"/>
      <w:r w:rsidR="00BD5D98">
        <w:rPr>
          <w:lang w:val="et-EE"/>
        </w:rPr>
        <w:t>keskväärtuste</w:t>
      </w:r>
      <w:proofErr w:type="spellEnd"/>
      <w:r w:rsidR="00BD5D98">
        <w:rPr>
          <w:lang w:val="et-EE"/>
        </w:rPr>
        <w:t xml:space="preserve"> </w:t>
      </w:r>
      <w:r>
        <w:rPr>
          <w:lang w:val="et-EE"/>
        </w:rPr>
        <w:t>vahel on erinevusi, küsitakse “kas rühmade keskmiste dispersioon on seletatav üksik</w:t>
      </w:r>
      <w:r w:rsidR="00A20DD0">
        <w:rPr>
          <w:lang w:val="et-EE"/>
        </w:rPr>
        <w:t xml:space="preserve">vaatluste </w:t>
      </w:r>
      <w:r>
        <w:rPr>
          <w:lang w:val="et-EE"/>
        </w:rPr>
        <w:t>dispersiooniga?”. On ju igati tõenäone, et kui</w:t>
      </w:r>
      <w:r w:rsidR="00A20DD0">
        <w:rPr>
          <w:lang w:val="et-EE"/>
        </w:rPr>
        <w:t xml:space="preserve"> vaatlusi</w:t>
      </w:r>
      <w:r>
        <w:rPr>
          <w:lang w:val="et-EE"/>
        </w:rPr>
        <w:t xml:space="preserve"> kasvõi suvaliselt rühmadeks jagada, siis </w:t>
      </w:r>
      <w:proofErr w:type="spellStart"/>
      <w:r>
        <w:rPr>
          <w:lang w:val="et-EE"/>
        </w:rPr>
        <w:t>puhtjuhuslikult</w:t>
      </w:r>
      <w:proofErr w:type="spellEnd"/>
      <w:r>
        <w:rPr>
          <w:lang w:val="et-EE"/>
        </w:rPr>
        <w:t xml:space="preserve"> on rühmade keskmised natuke erinevad - seda erinevamad, mida rohkem on seda va dispersiooni seal </w:t>
      </w:r>
      <w:proofErr w:type="spellStart"/>
      <w:r>
        <w:rPr>
          <w:lang w:val="et-EE"/>
        </w:rPr>
        <w:t>üldkogumis</w:t>
      </w:r>
      <w:proofErr w:type="spellEnd"/>
      <w:r>
        <w:rPr>
          <w:lang w:val="et-EE"/>
        </w:rPr>
        <w:t>. Idee on siis selles, et kui rühmade keskmiste er</w:t>
      </w:r>
      <w:r w:rsidR="00BD5D98">
        <w:rPr>
          <w:lang w:val="et-EE"/>
        </w:rPr>
        <w:t xml:space="preserve">inevus on suurem, kui üksikvaatluste </w:t>
      </w:r>
      <w:r>
        <w:rPr>
          <w:lang w:val="et-EE"/>
        </w:rPr>
        <w:t>dispersiooniga seletada võib, siis loetakse statistika mõttes tõestatuks, et rühmade</w:t>
      </w:r>
      <w:r w:rsidR="00077271">
        <w:rPr>
          <w:lang w:val="et-EE"/>
        </w:rPr>
        <w:t xml:space="preserve"> </w:t>
      </w:r>
      <w:r>
        <w:rPr>
          <w:lang w:val="et-EE"/>
        </w:rPr>
        <w:t xml:space="preserve">keskmiste </w:t>
      </w:r>
      <w:r w:rsidR="00317397">
        <w:rPr>
          <w:lang w:val="et-EE"/>
        </w:rPr>
        <w:t xml:space="preserve">(tasemete) </w:t>
      </w:r>
      <w:r>
        <w:rPr>
          <w:lang w:val="et-EE"/>
        </w:rPr>
        <w:t>vahel see erinevus tõesti on.</w:t>
      </w:r>
    </w:p>
    <w:p w:rsidR="00F3470B" w:rsidRDefault="00F3470B">
      <w:pPr>
        <w:widowControl w:val="0"/>
        <w:jc w:val="both"/>
        <w:rPr>
          <w:lang w:val="et-EE"/>
        </w:rPr>
      </w:pPr>
      <w:r>
        <w:rPr>
          <w:lang w:val="et-EE"/>
        </w:rPr>
        <w:tab/>
        <w:t>Seda kõike formaliseeritakse nn F-statistiku arvutamisega:</w:t>
      </w:r>
    </w:p>
    <w:p w:rsidR="00F3470B" w:rsidRDefault="00F3470B">
      <w:pPr>
        <w:widowControl w:val="0"/>
        <w:spacing w:before="404"/>
        <w:jc w:val="both"/>
        <w:rPr>
          <w:lang w:val="et-EE"/>
        </w:rPr>
      </w:pPr>
      <w:r>
        <w:rPr>
          <w:position w:val="-22"/>
        </w:rPr>
        <w:object w:dxaOrig="13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5pt;height:33.85pt" o:ole="" filled="t">
            <v:fill color2="black"/>
            <v:imagedata r:id="rId7" o:title=""/>
          </v:shape>
          <o:OLEObject Type="Embed" ProgID="Equation.COEE2" ShapeID="_x0000_i1025" DrawAspect="Content" ObjectID="_1662828061" r:id="rId8"/>
        </w:object>
      </w:r>
    </w:p>
    <w:p w:rsidR="00F3470B" w:rsidRDefault="00F3470B">
      <w:pPr>
        <w:widowControl w:val="0"/>
        <w:jc w:val="both"/>
        <w:rPr>
          <w:lang w:val="et-EE"/>
        </w:rPr>
      </w:pPr>
    </w:p>
    <w:p w:rsidR="00A20DD0" w:rsidRDefault="00F3470B">
      <w:pPr>
        <w:widowControl w:val="0"/>
        <w:jc w:val="both"/>
        <w:rPr>
          <w:lang w:val="et-EE"/>
        </w:rPr>
      </w:pPr>
      <w:r>
        <w:rPr>
          <w:lang w:val="et-EE"/>
        </w:rPr>
        <w:t>kus MS=SS/</w:t>
      </w:r>
      <w:proofErr w:type="spellStart"/>
      <w:r>
        <w:rPr>
          <w:lang w:val="et-EE"/>
        </w:rPr>
        <w:t>df</w:t>
      </w:r>
      <w:proofErr w:type="spellEnd"/>
      <w:r>
        <w:rPr>
          <w:lang w:val="et-EE"/>
        </w:rPr>
        <w:t xml:space="preserve">, ehk siis vabadusastmete arvuga jagatud ruutude summa, nimi on </w:t>
      </w:r>
      <w:proofErr w:type="spellStart"/>
      <w:r>
        <w:rPr>
          <w:i/>
          <w:lang w:val="et-EE"/>
        </w:rPr>
        <w:t>mean</w:t>
      </w:r>
      <w:proofErr w:type="spellEnd"/>
      <w:r>
        <w:rPr>
          <w:i/>
          <w:lang w:val="et-EE"/>
        </w:rPr>
        <w:t xml:space="preserve"> </w:t>
      </w:r>
      <w:proofErr w:type="spellStart"/>
      <w:r>
        <w:rPr>
          <w:i/>
          <w:lang w:val="et-EE"/>
        </w:rPr>
        <w:t>square</w:t>
      </w:r>
      <w:proofErr w:type="spellEnd"/>
      <w:r>
        <w:rPr>
          <w:lang w:val="et-EE"/>
        </w:rPr>
        <w:t xml:space="preserve"> ehk </w:t>
      </w:r>
      <w:proofErr w:type="spellStart"/>
      <w:r>
        <w:rPr>
          <w:lang w:val="et-EE"/>
        </w:rPr>
        <w:t>keskruut</w:t>
      </w:r>
      <w:proofErr w:type="spellEnd"/>
      <w:r>
        <w:rPr>
          <w:lang w:val="et-EE"/>
        </w:rPr>
        <w:t>.</w:t>
      </w:r>
    </w:p>
    <w:p w:rsidR="00A20DD0" w:rsidRDefault="00F3470B" w:rsidP="00A20DD0">
      <w:pPr>
        <w:widowControl w:val="0"/>
        <w:ind w:firstLine="720"/>
        <w:jc w:val="both"/>
        <w:rPr>
          <w:lang w:val="et-EE"/>
        </w:rPr>
      </w:pPr>
      <w:r>
        <w:rPr>
          <w:lang w:val="et-EE"/>
        </w:rPr>
        <w:t xml:space="preserve"> See SS on </w:t>
      </w:r>
      <w:proofErr w:type="spellStart"/>
      <w:r>
        <w:rPr>
          <w:i/>
          <w:lang w:val="et-EE"/>
        </w:rPr>
        <w:t>sum</w:t>
      </w:r>
      <w:proofErr w:type="spellEnd"/>
      <w:r>
        <w:rPr>
          <w:i/>
          <w:lang w:val="et-EE"/>
        </w:rPr>
        <w:t xml:space="preserve"> of </w:t>
      </w:r>
      <w:proofErr w:type="spellStart"/>
      <w:r>
        <w:rPr>
          <w:i/>
          <w:lang w:val="et-EE"/>
        </w:rPr>
        <w:t>squares</w:t>
      </w:r>
      <w:proofErr w:type="spellEnd"/>
      <w:r w:rsidR="00BD5D98">
        <w:rPr>
          <w:lang w:val="et-EE"/>
        </w:rPr>
        <w:t xml:space="preserve"> ehk jääkide dispersiooni ümber oma rühma keskmise (jääkhajuvust) iseloomustav </w:t>
      </w:r>
      <w:r>
        <w:rPr>
          <w:lang w:val="et-EE"/>
        </w:rPr>
        <w:t>ruutude summa ehk erinevused keskmisest on ruutu tõstetud ja kokku liide</w:t>
      </w:r>
      <w:r w:rsidR="00BD5D98">
        <w:rPr>
          <w:lang w:val="et-EE"/>
        </w:rPr>
        <w:t>tud (ühel juhul siis iga vaatluse</w:t>
      </w:r>
      <w:r>
        <w:rPr>
          <w:lang w:val="et-EE"/>
        </w:rPr>
        <w:t xml:space="preserve"> erinevus vastava </w:t>
      </w:r>
      <w:r w:rsidR="00630980">
        <w:rPr>
          <w:lang w:val="et-EE"/>
        </w:rPr>
        <w:t>rühma</w:t>
      </w:r>
      <w:r w:rsidR="00077271">
        <w:rPr>
          <w:lang w:val="et-EE"/>
        </w:rPr>
        <w:t xml:space="preserve"> </w:t>
      </w:r>
      <w:r>
        <w:rPr>
          <w:lang w:val="et-EE"/>
        </w:rPr>
        <w:t xml:space="preserve">keskmisest ruutu tõstetud ja teisel juhul igale objektile vastava </w:t>
      </w:r>
      <w:r w:rsidR="00630980">
        <w:rPr>
          <w:lang w:val="et-EE"/>
        </w:rPr>
        <w:t xml:space="preserve">rühma </w:t>
      </w:r>
      <w:r>
        <w:rPr>
          <w:lang w:val="et-EE"/>
        </w:rPr>
        <w:t xml:space="preserve">keskmise erinevus </w:t>
      </w:r>
      <w:proofErr w:type="spellStart"/>
      <w:r>
        <w:rPr>
          <w:lang w:val="et-EE"/>
        </w:rPr>
        <w:t>üldkeskmisest</w:t>
      </w:r>
      <w:proofErr w:type="spellEnd"/>
      <w:r>
        <w:rPr>
          <w:lang w:val="et-EE"/>
        </w:rPr>
        <w:t xml:space="preserve"> ruutu tõstetud, mõlemal juhul on ruudud summeeritud)</w:t>
      </w:r>
      <w:r w:rsidR="00A20DD0">
        <w:rPr>
          <w:lang w:val="et-EE"/>
        </w:rPr>
        <w:t>.</w:t>
      </w:r>
      <w:r>
        <w:rPr>
          <w:lang w:val="et-EE"/>
        </w:rPr>
        <w:t xml:space="preserve"> SS erinevus dispersioonist on </w:t>
      </w:r>
      <w:r w:rsidR="00325A84">
        <w:rPr>
          <w:lang w:val="et-EE"/>
        </w:rPr>
        <w:t xml:space="preserve">seega </w:t>
      </w:r>
      <w:r>
        <w:rPr>
          <w:lang w:val="et-EE"/>
        </w:rPr>
        <w:t xml:space="preserve">see, et see on </w:t>
      </w:r>
      <w:proofErr w:type="spellStart"/>
      <w:r>
        <w:rPr>
          <w:lang w:val="et-EE"/>
        </w:rPr>
        <w:t>N-ga</w:t>
      </w:r>
      <w:proofErr w:type="spellEnd"/>
      <w:r>
        <w:rPr>
          <w:lang w:val="et-EE"/>
        </w:rPr>
        <w:t xml:space="preserve"> (va</w:t>
      </w:r>
      <w:r w:rsidR="00A20DD0">
        <w:rPr>
          <w:lang w:val="et-EE"/>
        </w:rPr>
        <w:t xml:space="preserve">limi suurusega) läbi jagamata. </w:t>
      </w:r>
      <w:r w:rsidR="00457721">
        <w:rPr>
          <w:lang w:val="et-EE"/>
        </w:rPr>
        <w:t>See on tehniline aspekt ja me võime rahulikult mõelda SS-</w:t>
      </w:r>
      <w:proofErr w:type="spellStart"/>
      <w:r w:rsidR="00457721">
        <w:rPr>
          <w:lang w:val="et-EE"/>
        </w:rPr>
        <w:t>dest</w:t>
      </w:r>
      <w:proofErr w:type="spellEnd"/>
      <w:r w:rsidR="00457721">
        <w:rPr>
          <w:lang w:val="et-EE"/>
        </w:rPr>
        <w:t xml:space="preserve"> kui dispersiooni komponentidest.</w:t>
      </w:r>
    </w:p>
    <w:p w:rsidR="00F3470B" w:rsidRDefault="00F3470B" w:rsidP="00A20DD0">
      <w:pPr>
        <w:widowControl w:val="0"/>
        <w:ind w:firstLine="720"/>
        <w:jc w:val="both"/>
        <w:rPr>
          <w:lang w:val="et-EE"/>
        </w:rPr>
      </w:pPr>
      <w:r>
        <w:rPr>
          <w:lang w:val="et-EE"/>
        </w:rPr>
        <w:t xml:space="preserve">Neid </w:t>
      </w:r>
      <w:proofErr w:type="spellStart"/>
      <w:r>
        <w:rPr>
          <w:lang w:val="et-EE"/>
        </w:rPr>
        <w:t>MS’e</w:t>
      </w:r>
      <w:proofErr w:type="spellEnd"/>
      <w:r>
        <w:rPr>
          <w:lang w:val="et-EE"/>
        </w:rPr>
        <w:t xml:space="preserve"> ja </w:t>
      </w:r>
      <w:proofErr w:type="spellStart"/>
      <w:r>
        <w:rPr>
          <w:lang w:val="et-EE"/>
        </w:rPr>
        <w:t>SS’e</w:t>
      </w:r>
      <w:proofErr w:type="spellEnd"/>
      <w:r>
        <w:rPr>
          <w:lang w:val="et-EE"/>
        </w:rPr>
        <w:t xml:space="preserve"> on siis kaks tükki - </w:t>
      </w:r>
      <w:proofErr w:type="spellStart"/>
      <w:r>
        <w:rPr>
          <w:i/>
          <w:lang w:val="et-EE"/>
        </w:rPr>
        <w:t>model</w:t>
      </w:r>
      <w:proofErr w:type="spellEnd"/>
      <w:r>
        <w:rPr>
          <w:lang w:val="et-EE"/>
        </w:rPr>
        <w:t xml:space="preserve"> ehk </w:t>
      </w:r>
      <w:proofErr w:type="spellStart"/>
      <w:r>
        <w:rPr>
          <w:i/>
          <w:lang w:val="et-EE"/>
        </w:rPr>
        <w:t>between</w:t>
      </w:r>
      <w:proofErr w:type="spellEnd"/>
      <w:r w:rsidR="00077271">
        <w:rPr>
          <w:lang w:val="et-EE"/>
        </w:rPr>
        <w:t xml:space="preserve"> </w:t>
      </w:r>
      <w:r>
        <w:rPr>
          <w:lang w:val="et-EE"/>
        </w:rPr>
        <w:t xml:space="preserve">ja </w:t>
      </w:r>
      <w:proofErr w:type="spellStart"/>
      <w:r>
        <w:rPr>
          <w:i/>
          <w:lang w:val="et-EE"/>
        </w:rPr>
        <w:t>error</w:t>
      </w:r>
      <w:proofErr w:type="spellEnd"/>
      <w:r>
        <w:rPr>
          <w:i/>
          <w:lang w:val="et-EE"/>
        </w:rPr>
        <w:t xml:space="preserve"> </w:t>
      </w:r>
      <w:r>
        <w:rPr>
          <w:iCs/>
          <w:lang w:val="et-EE"/>
        </w:rPr>
        <w:t>ehk</w:t>
      </w:r>
      <w:r>
        <w:rPr>
          <w:i/>
          <w:lang w:val="et-EE"/>
        </w:rPr>
        <w:t xml:space="preserve"> </w:t>
      </w:r>
      <w:proofErr w:type="spellStart"/>
      <w:r>
        <w:rPr>
          <w:i/>
          <w:lang w:val="et-EE"/>
        </w:rPr>
        <w:t>within</w:t>
      </w:r>
      <w:proofErr w:type="spellEnd"/>
      <w:r>
        <w:rPr>
          <w:lang w:val="et-EE"/>
        </w:rPr>
        <w:t xml:space="preserve">, need siis kirjeldavad neid kahte </w:t>
      </w:r>
      <w:proofErr w:type="spellStart"/>
      <w:r>
        <w:rPr>
          <w:lang w:val="et-EE"/>
        </w:rPr>
        <w:t>ülalseletatud</w:t>
      </w:r>
      <w:proofErr w:type="spellEnd"/>
      <w:r>
        <w:rPr>
          <w:lang w:val="et-EE"/>
        </w:rPr>
        <w:t xml:space="preserve"> dispersiooni komponenti - ehk siis erinevusi rühmade keskmiste </w:t>
      </w:r>
      <w:r w:rsidR="00077271">
        <w:rPr>
          <w:lang w:val="et-EE"/>
        </w:rPr>
        <w:t xml:space="preserve">(tasemete) </w:t>
      </w:r>
      <w:r>
        <w:rPr>
          <w:lang w:val="et-EE"/>
        </w:rPr>
        <w:t xml:space="preserve">vahel ja üksikväärtuste hajuvust ümber rühma keskmise (jääkhajuvus), ehk ametlikuma terminina ka tasemesisene ja </w:t>
      </w:r>
      <w:proofErr w:type="spellStart"/>
      <w:r>
        <w:rPr>
          <w:lang w:val="et-EE"/>
        </w:rPr>
        <w:t>tasemetevaheline</w:t>
      </w:r>
      <w:proofErr w:type="spellEnd"/>
      <w:r w:rsidR="00457721">
        <w:rPr>
          <w:lang w:val="et-EE"/>
        </w:rPr>
        <w:t xml:space="preserve"> hajuvus</w:t>
      </w:r>
      <w:r>
        <w:rPr>
          <w:lang w:val="et-EE"/>
        </w:rPr>
        <w:t xml:space="preserve">. Ehk siis vaatamata teisendustele on küsimus ikkagi rühmasisese ja </w:t>
      </w:r>
      <w:proofErr w:type="spellStart"/>
      <w:r>
        <w:rPr>
          <w:lang w:val="et-EE"/>
        </w:rPr>
        <w:t>rühmadevahelise</w:t>
      </w:r>
      <w:proofErr w:type="spellEnd"/>
      <w:r>
        <w:rPr>
          <w:lang w:val="et-EE"/>
        </w:rPr>
        <w:t xml:space="preserve"> dispersiooni võrdlemises, küsitakse ikka, kas </w:t>
      </w:r>
      <w:proofErr w:type="spellStart"/>
      <w:r>
        <w:rPr>
          <w:lang w:val="et-EE"/>
        </w:rPr>
        <w:t>rühmadevaheline</w:t>
      </w:r>
      <w:proofErr w:type="spellEnd"/>
      <w:r>
        <w:rPr>
          <w:lang w:val="et-EE"/>
        </w:rPr>
        <w:t xml:space="preserve"> dispersioon on piisavalt suur võrre</w:t>
      </w:r>
      <w:r w:rsidR="00BD5D98">
        <w:rPr>
          <w:lang w:val="et-EE"/>
        </w:rPr>
        <w:t xml:space="preserve">ldes rühmasisese dispersiooniga, st piisavalt suur järeldamaks seda, et rühmade keskmised ka </w:t>
      </w:r>
      <w:proofErr w:type="spellStart"/>
      <w:r w:rsidR="00BD5D98">
        <w:rPr>
          <w:lang w:val="et-EE"/>
        </w:rPr>
        <w:t>üldkogumis</w:t>
      </w:r>
      <w:proofErr w:type="spellEnd"/>
      <w:r w:rsidR="00BD5D98">
        <w:rPr>
          <w:lang w:val="et-EE"/>
        </w:rPr>
        <w:t xml:space="preserve"> erinevad on. </w:t>
      </w:r>
    </w:p>
    <w:p w:rsidR="00F3470B" w:rsidRDefault="00F3470B">
      <w:pPr>
        <w:widowControl w:val="0"/>
        <w:jc w:val="both"/>
        <w:rPr>
          <w:lang w:val="et-EE"/>
        </w:rPr>
      </w:pPr>
      <w:r>
        <w:rPr>
          <w:lang w:val="et-EE"/>
        </w:rPr>
        <w:tab/>
        <w:t xml:space="preserve"> Selle F põhjal siis otsustatakse, kas selline pilt on juhusega seletatav või mitte - ehk siis F põhjal leitakse p, nii nagu t järgi t-testi puhul. F ja p on omavahel seotud F-jaotuse jaotusfunktsiooni kaudu (</w:t>
      </w:r>
      <w:r w:rsidRPr="00A20DD0">
        <w:rPr>
          <w:i/>
          <w:lang w:val="et-EE"/>
        </w:rPr>
        <w:t>et keda selline termin huvitab</w:t>
      </w:r>
      <w:r>
        <w:rPr>
          <w:lang w:val="et-EE"/>
        </w:rPr>
        <w:t xml:space="preserve">) neid jaotusfunktsioone on jällegi erinevaid vastavalt vabadusastmete arvule. </w:t>
      </w:r>
      <w:r w:rsidRPr="00D65EFA">
        <w:rPr>
          <w:b/>
          <w:lang w:val="et-EE"/>
        </w:rPr>
        <w:t xml:space="preserve">Seega on </w:t>
      </w:r>
      <w:proofErr w:type="spellStart"/>
      <w:r w:rsidRPr="00D65EFA">
        <w:rPr>
          <w:b/>
          <w:lang w:val="et-EE"/>
        </w:rPr>
        <w:t>F-st</w:t>
      </w:r>
      <w:proofErr w:type="spellEnd"/>
      <w:r w:rsidRPr="00D65EFA">
        <w:rPr>
          <w:b/>
          <w:lang w:val="et-EE"/>
        </w:rPr>
        <w:t xml:space="preserve"> p arvutamisel on oluline vabadusastmete arv, need kirjutatakse tekstis sageli (</w:t>
      </w:r>
      <w:r w:rsidRPr="00D65EFA">
        <w:rPr>
          <w:b/>
          <w:i/>
          <w:iCs/>
          <w:lang w:val="et-EE"/>
        </w:rPr>
        <w:t>siin</w:t>
      </w:r>
      <w:r w:rsidR="00077271">
        <w:rPr>
          <w:b/>
          <w:i/>
          <w:iCs/>
          <w:lang w:val="et-EE"/>
        </w:rPr>
        <w:t xml:space="preserve"> </w:t>
      </w:r>
      <w:r w:rsidRPr="00D65EFA">
        <w:rPr>
          <w:b/>
          <w:i/>
          <w:iCs/>
          <w:lang w:val="et-EE"/>
        </w:rPr>
        <w:t>kursuses kindlasti</w:t>
      </w:r>
      <w:r w:rsidRPr="00D65EFA">
        <w:rPr>
          <w:b/>
          <w:lang w:val="et-EE"/>
        </w:rPr>
        <w:t xml:space="preserve">) </w:t>
      </w:r>
      <w:proofErr w:type="spellStart"/>
      <w:r w:rsidRPr="00D65EFA">
        <w:rPr>
          <w:b/>
          <w:lang w:val="et-EE"/>
        </w:rPr>
        <w:t>F-i</w:t>
      </w:r>
      <w:proofErr w:type="spellEnd"/>
      <w:r w:rsidRPr="00D65EFA">
        <w:rPr>
          <w:b/>
          <w:lang w:val="et-EE"/>
        </w:rPr>
        <w:t xml:space="preserve"> </w:t>
      </w:r>
      <w:r w:rsidR="00325A84" w:rsidRPr="00D65EFA">
        <w:rPr>
          <w:b/>
          <w:lang w:val="et-EE"/>
        </w:rPr>
        <w:t>ala</w:t>
      </w:r>
      <w:r w:rsidRPr="00D65EFA">
        <w:rPr>
          <w:b/>
          <w:lang w:val="et-EE"/>
        </w:rPr>
        <w:t>indeksitena.</w:t>
      </w:r>
      <w:r>
        <w:rPr>
          <w:lang w:val="et-EE"/>
        </w:rPr>
        <w:t xml:space="preserve"> Nagu ka neid MS-e, nii on ka vastavaid vabadusastmeid kaks tükki - mudeli oma ja </w:t>
      </w:r>
      <w:r w:rsidR="00197EC5">
        <w:rPr>
          <w:lang w:val="et-EE"/>
        </w:rPr>
        <w:t>h</w:t>
      </w:r>
      <w:r w:rsidR="00724928">
        <w:rPr>
          <w:lang w:val="et-EE"/>
        </w:rPr>
        <w:t xml:space="preserve">älvete </w:t>
      </w:r>
      <w:r>
        <w:rPr>
          <w:lang w:val="et-EE"/>
        </w:rPr>
        <w:t>oma</w:t>
      </w:r>
      <w:r w:rsidR="00724928">
        <w:rPr>
          <w:lang w:val="et-EE"/>
        </w:rPr>
        <w:t xml:space="preserve"> (vt üldist juttu vabadusastmete kohta loengus 2). V</w:t>
      </w:r>
      <w:r>
        <w:rPr>
          <w:lang w:val="et-EE"/>
        </w:rPr>
        <w:t xml:space="preserve">astavat ülaltoodud valemile </w:t>
      </w:r>
      <w:r w:rsidR="00724928">
        <w:rPr>
          <w:lang w:val="et-EE"/>
        </w:rPr>
        <w:t xml:space="preserve">(F = …) räägitakse ANOVA kontekstis lugeja ja nimetaja vabadusastmetest </w:t>
      </w:r>
      <w:r>
        <w:rPr>
          <w:lang w:val="et-EE"/>
        </w:rPr>
        <w:t>(</w:t>
      </w:r>
      <w:proofErr w:type="spellStart"/>
      <w:r>
        <w:rPr>
          <w:i/>
          <w:lang w:val="et-EE"/>
        </w:rPr>
        <w:t>numerator</w:t>
      </w:r>
      <w:proofErr w:type="spellEnd"/>
      <w:r>
        <w:rPr>
          <w:i/>
          <w:lang w:val="et-EE"/>
        </w:rPr>
        <w:t xml:space="preserve"> </w:t>
      </w:r>
      <w:proofErr w:type="spellStart"/>
      <w:r>
        <w:rPr>
          <w:i/>
          <w:lang w:val="et-EE"/>
        </w:rPr>
        <w:t>degrees</w:t>
      </w:r>
      <w:proofErr w:type="spellEnd"/>
      <w:r>
        <w:rPr>
          <w:i/>
          <w:lang w:val="et-EE"/>
        </w:rPr>
        <w:t xml:space="preserve"> of </w:t>
      </w:r>
      <w:proofErr w:type="spellStart"/>
      <w:r>
        <w:rPr>
          <w:i/>
          <w:lang w:val="et-EE"/>
        </w:rPr>
        <w:t>freedom</w:t>
      </w:r>
      <w:proofErr w:type="spellEnd"/>
      <w:r>
        <w:rPr>
          <w:lang w:val="et-EE"/>
        </w:rPr>
        <w:t xml:space="preserve"> ehk </w:t>
      </w:r>
      <w:proofErr w:type="spellStart"/>
      <w:r>
        <w:rPr>
          <w:i/>
          <w:lang w:val="et-EE"/>
        </w:rPr>
        <w:t>ndf</w:t>
      </w:r>
      <w:proofErr w:type="spellEnd"/>
      <w:r w:rsidR="00077271">
        <w:rPr>
          <w:lang w:val="et-EE"/>
        </w:rPr>
        <w:t xml:space="preserve"> </w:t>
      </w:r>
      <w:r>
        <w:rPr>
          <w:lang w:val="et-EE"/>
        </w:rPr>
        <w:t xml:space="preserve">ja </w:t>
      </w:r>
      <w:proofErr w:type="spellStart"/>
      <w:r>
        <w:rPr>
          <w:i/>
          <w:lang w:val="et-EE"/>
        </w:rPr>
        <w:t>denominator</w:t>
      </w:r>
      <w:proofErr w:type="spellEnd"/>
      <w:r>
        <w:rPr>
          <w:i/>
          <w:lang w:val="et-EE"/>
        </w:rPr>
        <w:t xml:space="preserve"> </w:t>
      </w:r>
      <w:proofErr w:type="spellStart"/>
      <w:r>
        <w:rPr>
          <w:i/>
          <w:lang w:val="et-EE"/>
        </w:rPr>
        <w:t>degrees</w:t>
      </w:r>
      <w:proofErr w:type="spellEnd"/>
      <w:r>
        <w:rPr>
          <w:i/>
          <w:lang w:val="et-EE"/>
        </w:rPr>
        <w:t xml:space="preserve"> of </w:t>
      </w:r>
      <w:proofErr w:type="spellStart"/>
      <w:r>
        <w:rPr>
          <w:i/>
          <w:lang w:val="et-EE"/>
        </w:rPr>
        <w:t>freedom</w:t>
      </w:r>
      <w:proofErr w:type="spellEnd"/>
      <w:r>
        <w:rPr>
          <w:i/>
          <w:lang w:val="et-EE"/>
        </w:rPr>
        <w:t xml:space="preserve"> </w:t>
      </w:r>
      <w:r>
        <w:rPr>
          <w:lang w:val="et-EE"/>
        </w:rPr>
        <w:t>ehk</w:t>
      </w:r>
      <w:r>
        <w:rPr>
          <w:i/>
          <w:lang w:val="et-EE"/>
        </w:rPr>
        <w:t xml:space="preserve"> </w:t>
      </w:r>
      <w:proofErr w:type="spellStart"/>
      <w:r>
        <w:rPr>
          <w:i/>
          <w:lang w:val="et-EE"/>
        </w:rPr>
        <w:t>ddf</w:t>
      </w:r>
      <w:proofErr w:type="spellEnd"/>
      <w:r>
        <w:rPr>
          <w:lang w:val="et-EE"/>
        </w:rPr>
        <w:t xml:space="preserve">). Mudeli vabadusastmed </w:t>
      </w:r>
      <w:r w:rsidR="00724928">
        <w:rPr>
          <w:lang w:val="et-EE"/>
        </w:rPr>
        <w:t xml:space="preserve">(mis siis iseloomustavad mudeli keerukust) </w:t>
      </w:r>
      <w:r>
        <w:rPr>
          <w:lang w:val="et-EE"/>
        </w:rPr>
        <w:t>on määratud võrreldavate rühmade (tasemete) arv</w:t>
      </w:r>
      <w:r w:rsidR="00724928">
        <w:rPr>
          <w:lang w:val="et-EE"/>
        </w:rPr>
        <w:t>u (k) poolt: k-1 ja hälvete</w:t>
      </w:r>
      <w:r>
        <w:rPr>
          <w:lang w:val="et-EE"/>
        </w:rPr>
        <w:t xml:space="preserve"> vabadusastmete arv vaatluste arvu (n) poolt (</w:t>
      </w:r>
      <w:proofErr w:type="spellStart"/>
      <w:r>
        <w:rPr>
          <w:lang w:val="et-EE"/>
        </w:rPr>
        <w:t>n-k</w:t>
      </w:r>
      <w:proofErr w:type="spellEnd"/>
      <w:r>
        <w:rPr>
          <w:lang w:val="et-EE"/>
        </w:rPr>
        <w:t>).</w:t>
      </w:r>
      <w:r w:rsidR="00325A84">
        <w:rPr>
          <w:lang w:val="et-EE"/>
        </w:rPr>
        <w:t xml:space="preserve"> Esimene neist </w:t>
      </w:r>
      <w:proofErr w:type="spellStart"/>
      <w:r w:rsidR="00325A84">
        <w:rPr>
          <w:lang w:val="et-EE"/>
        </w:rPr>
        <w:t>df-dest</w:t>
      </w:r>
      <w:proofErr w:type="spellEnd"/>
      <w:r w:rsidR="00325A84">
        <w:rPr>
          <w:lang w:val="et-EE"/>
        </w:rPr>
        <w:t xml:space="preserve"> iseloomustab siis iseloomustab mudeli keerukust, teine andmete hulka, nagu eespool esitatud üldine jutt vabadusastmetest räägibki.</w:t>
      </w:r>
      <w:r>
        <w:rPr>
          <w:lang w:val="et-EE"/>
        </w:rPr>
        <w:tab/>
      </w:r>
      <w:r w:rsidR="00317397">
        <w:rPr>
          <w:lang w:val="et-EE"/>
        </w:rPr>
        <w:t xml:space="preserve"> </w:t>
      </w:r>
      <w:r w:rsidR="00457721">
        <w:rPr>
          <w:lang w:val="et-EE"/>
        </w:rPr>
        <w:t xml:space="preserve">Artiklis </w:t>
      </w:r>
      <w:r w:rsidR="00077271">
        <w:rPr>
          <w:lang w:val="et-EE"/>
        </w:rPr>
        <w:t xml:space="preserve">esitatud </w:t>
      </w:r>
      <w:proofErr w:type="spellStart"/>
      <w:r w:rsidR="00317397">
        <w:rPr>
          <w:lang w:val="et-EE"/>
        </w:rPr>
        <w:t>F-i</w:t>
      </w:r>
      <w:proofErr w:type="spellEnd"/>
      <w:r w:rsidR="00317397">
        <w:rPr>
          <w:lang w:val="et-EE"/>
        </w:rPr>
        <w:t xml:space="preserve"> indeksite vaatamisest saame seega kiire ülevaate sellest, et </w:t>
      </w:r>
      <w:proofErr w:type="spellStart"/>
      <w:r w:rsidR="00317397">
        <w:rPr>
          <w:lang w:val="et-EE"/>
        </w:rPr>
        <w:t>kuimitut</w:t>
      </w:r>
      <w:proofErr w:type="spellEnd"/>
      <w:r w:rsidR="00317397">
        <w:rPr>
          <w:lang w:val="et-EE"/>
        </w:rPr>
        <w:t xml:space="preserve"> rühma võrreldi ja palju andmeid oli.</w:t>
      </w:r>
      <w:r>
        <w:rPr>
          <w:lang w:val="et-EE"/>
        </w:rPr>
        <w:tab/>
      </w:r>
    </w:p>
    <w:p w:rsidR="00F3470B" w:rsidRDefault="00F3470B">
      <w:pPr>
        <w:widowControl w:val="0"/>
        <w:jc w:val="both"/>
        <w:rPr>
          <w:lang w:val="et-EE"/>
        </w:rPr>
      </w:pPr>
      <w:r>
        <w:rPr>
          <w:lang w:val="et-EE"/>
        </w:rPr>
        <w:tab/>
      </w:r>
      <w:proofErr w:type="spellStart"/>
      <w:r>
        <w:rPr>
          <w:b/>
          <w:bCs/>
          <w:lang w:val="et-EE"/>
        </w:rPr>
        <w:t>Ühefaktoriline</w:t>
      </w:r>
      <w:proofErr w:type="spellEnd"/>
      <w:r>
        <w:rPr>
          <w:lang w:val="et-EE"/>
        </w:rPr>
        <w:t xml:space="preserve"> dispersioonanalüüs (</w:t>
      </w:r>
      <w:proofErr w:type="spellStart"/>
      <w:r>
        <w:rPr>
          <w:i/>
          <w:lang w:val="et-EE"/>
        </w:rPr>
        <w:t>one-way</w:t>
      </w:r>
      <w:proofErr w:type="spellEnd"/>
      <w:r>
        <w:rPr>
          <w:i/>
          <w:lang w:val="et-EE"/>
        </w:rPr>
        <w:t xml:space="preserve"> ANOVA</w:t>
      </w:r>
      <w:r>
        <w:rPr>
          <w:lang w:val="et-EE"/>
        </w:rPr>
        <w:t xml:space="preserve">) on selline, kus andmestik on rühmadeks jagatud vaid ühe tunnuse alusel, sellisest siis siiani juttu olnud. Muist võimalusist hiljem. Selle ühe sõltumatu muutuja väärtusi (ehk siis faktori tasemeid, ehk võrreldavaid </w:t>
      </w:r>
      <w:r>
        <w:rPr>
          <w:lang w:val="et-EE"/>
        </w:rPr>
        <w:lastRenderedPageBreak/>
        <w:t xml:space="preserve">rühmi) võib olla kuitahes palju, see ei mõjuta seda, et ta jääb </w:t>
      </w:r>
      <w:proofErr w:type="spellStart"/>
      <w:r>
        <w:rPr>
          <w:lang w:val="et-EE"/>
        </w:rPr>
        <w:t>ühefaktoriliseks</w:t>
      </w:r>
      <w:proofErr w:type="spellEnd"/>
      <w:r>
        <w:rPr>
          <w:lang w:val="et-EE"/>
        </w:rPr>
        <w:t>.</w:t>
      </w:r>
    </w:p>
    <w:p w:rsidR="00F3470B" w:rsidRDefault="00F3470B">
      <w:pPr>
        <w:widowControl w:val="0"/>
        <w:jc w:val="both"/>
        <w:rPr>
          <w:lang w:val="et-EE"/>
        </w:rPr>
      </w:pPr>
      <w:r>
        <w:rPr>
          <w:lang w:val="et-EE"/>
        </w:rPr>
        <w:tab/>
        <w:t xml:space="preserve">Öeldakse, et ANOVA on </w:t>
      </w:r>
      <w:proofErr w:type="spellStart"/>
      <w:r>
        <w:rPr>
          <w:b/>
          <w:bCs/>
          <w:lang w:val="et-EE"/>
        </w:rPr>
        <w:t>tasakaaluline</w:t>
      </w:r>
      <w:proofErr w:type="spellEnd"/>
      <w:r>
        <w:rPr>
          <w:b/>
          <w:bCs/>
          <w:lang w:val="et-EE"/>
        </w:rPr>
        <w:t xml:space="preserve"> </w:t>
      </w:r>
      <w:r>
        <w:rPr>
          <w:lang w:val="et-EE"/>
        </w:rPr>
        <w:t>(valim on tasakaalus), kui kõikides võrreldavates rühmades on samapalju objekte. Hiljem sellest, kui asi nii pole.</w:t>
      </w:r>
    </w:p>
    <w:p w:rsidR="00F3470B" w:rsidRDefault="00F3470B">
      <w:pPr>
        <w:widowControl w:val="0"/>
        <w:jc w:val="both"/>
        <w:rPr>
          <w:lang w:val="et-EE"/>
        </w:rPr>
      </w:pPr>
    </w:p>
    <w:p w:rsidR="00F3470B" w:rsidRDefault="00F3470B">
      <w:pPr>
        <w:widowControl w:val="0"/>
        <w:jc w:val="both"/>
        <w:rPr>
          <w:lang w:val="et-EE"/>
        </w:rPr>
      </w:pPr>
    </w:p>
    <w:p w:rsidR="00F3470B" w:rsidRDefault="00F3470B">
      <w:pPr>
        <w:widowControl w:val="0"/>
        <w:jc w:val="both"/>
        <w:rPr>
          <w:lang w:val="et-EE"/>
        </w:rPr>
      </w:pPr>
      <w:r>
        <w:rPr>
          <w:lang w:val="et-EE"/>
        </w:rPr>
        <w:t>Alljärgnevalt näide programmi (SAS) poolt väljastatud dispersioonanalüüsi tulemustest.</w:t>
      </w:r>
    </w:p>
    <w:p w:rsidR="00F3470B" w:rsidRDefault="00F3470B">
      <w:pPr>
        <w:widowControl w:val="0"/>
        <w:jc w:val="both"/>
        <w:rPr>
          <w:lang w:val="et-EE"/>
        </w:rPr>
      </w:pPr>
    </w:p>
    <w:p w:rsidR="00F3470B" w:rsidRDefault="00F21219">
      <w:pPr>
        <w:widowControl w:val="0"/>
        <w:jc w:val="both"/>
        <w:rPr>
          <w:sz w:val="20"/>
          <w:lang w:val="et-EE"/>
        </w:rPr>
      </w:pPr>
      <w:r>
        <w:object w:dxaOrig="1440" w:dyaOrig="1440">
          <v:shape id="_x0000_s1030" type="#_x0000_t75" style="position:absolute;left:0;text-align:left;margin-left:3.55pt;margin-top:14.05pt;width:424.75pt;height:169.7pt;z-index:251656192;mso-wrap-distance-left:9.05pt;mso-wrap-distance-right:9.05pt" filled="t">
            <v:fill color2="black"/>
            <v:imagedata r:id="rId9" o:title=""/>
            <w10:wrap type="topAndBottom"/>
          </v:shape>
          <o:OLEObject Type="Embed" ProgID="WordPerfect" ShapeID="_x0000_s1030" DrawAspect="Content" ObjectID="_1662828064" r:id="rId10"/>
        </w:object>
      </w:r>
    </w:p>
    <w:p w:rsidR="00F3470B" w:rsidRDefault="00F3470B">
      <w:pPr>
        <w:widowControl w:val="0"/>
        <w:jc w:val="both"/>
        <w:rPr>
          <w:lang w:val="et-EE"/>
        </w:rPr>
      </w:pPr>
    </w:p>
    <w:p w:rsidR="00F3470B" w:rsidRDefault="00F3470B">
      <w:pPr>
        <w:widowControl w:val="0"/>
        <w:jc w:val="both"/>
        <w:rPr>
          <w:lang w:val="et-EE"/>
        </w:rPr>
      </w:pPr>
    </w:p>
    <w:p w:rsidR="00F3470B" w:rsidRDefault="00F3470B">
      <w:pPr>
        <w:widowControl w:val="0"/>
        <w:jc w:val="both"/>
        <w:rPr>
          <w:lang w:val="et-EE"/>
        </w:rPr>
      </w:pPr>
    </w:p>
    <w:p w:rsidR="00F3470B" w:rsidRDefault="00F3470B">
      <w:pPr>
        <w:widowControl w:val="0"/>
        <w:jc w:val="both"/>
        <w:rPr>
          <w:lang w:val="et-EE"/>
        </w:rPr>
      </w:pPr>
      <w:r>
        <w:rPr>
          <w:lang w:val="et-EE"/>
        </w:rPr>
        <w:t>Uuri seda ja saa aru, kus on siin</w:t>
      </w:r>
    </w:p>
    <w:p w:rsidR="00F3470B" w:rsidRDefault="00F3470B">
      <w:pPr>
        <w:widowControl w:val="0"/>
        <w:jc w:val="both"/>
        <w:rPr>
          <w:lang w:val="et-EE"/>
        </w:rPr>
      </w:pPr>
      <w:r>
        <w:rPr>
          <w:lang w:val="et-EE"/>
        </w:rPr>
        <w:tab/>
        <w:t>- mudeli vabadusastmed (3)</w:t>
      </w:r>
    </w:p>
    <w:p w:rsidR="00F3470B" w:rsidRDefault="00F3470B">
      <w:pPr>
        <w:widowControl w:val="0"/>
        <w:jc w:val="both"/>
        <w:rPr>
          <w:lang w:val="et-EE"/>
        </w:rPr>
      </w:pPr>
      <w:r>
        <w:rPr>
          <w:lang w:val="et-EE"/>
        </w:rPr>
        <w:tab/>
        <w:t>- jääkhajuvuse vabadusastmed (16)</w:t>
      </w:r>
    </w:p>
    <w:p w:rsidR="00F3470B" w:rsidRDefault="00F3470B">
      <w:pPr>
        <w:widowControl w:val="0"/>
        <w:jc w:val="both"/>
        <w:rPr>
          <w:lang w:val="et-EE"/>
        </w:rPr>
      </w:pPr>
      <w:r>
        <w:rPr>
          <w:lang w:val="et-EE"/>
        </w:rPr>
        <w:tab/>
        <w:t>- mudeli ruutude summa (25)</w:t>
      </w:r>
    </w:p>
    <w:p w:rsidR="00F3470B" w:rsidRDefault="00F3470B">
      <w:pPr>
        <w:widowControl w:val="0"/>
        <w:jc w:val="both"/>
        <w:rPr>
          <w:lang w:val="et-EE"/>
        </w:rPr>
      </w:pPr>
      <w:r>
        <w:rPr>
          <w:lang w:val="et-EE"/>
        </w:rPr>
        <w:tab/>
        <w:t>- jääkhajuvuse ruutude summa (40)</w:t>
      </w:r>
    </w:p>
    <w:p w:rsidR="00F3470B" w:rsidRDefault="00F3470B">
      <w:pPr>
        <w:widowControl w:val="0"/>
        <w:jc w:val="both"/>
        <w:rPr>
          <w:lang w:val="et-EE"/>
        </w:rPr>
      </w:pPr>
      <w:r>
        <w:rPr>
          <w:lang w:val="et-EE"/>
        </w:rPr>
        <w:tab/>
        <w:t xml:space="preserve">- </w:t>
      </w:r>
      <w:proofErr w:type="spellStart"/>
      <w:r>
        <w:rPr>
          <w:lang w:val="et-EE"/>
        </w:rPr>
        <w:t>F’i</w:t>
      </w:r>
      <w:proofErr w:type="spellEnd"/>
      <w:r>
        <w:rPr>
          <w:lang w:val="et-EE"/>
        </w:rPr>
        <w:t xml:space="preserve"> väärtus (3,33)</w:t>
      </w:r>
    </w:p>
    <w:p w:rsidR="00F3470B" w:rsidRDefault="00F3470B">
      <w:pPr>
        <w:widowControl w:val="0"/>
        <w:jc w:val="both"/>
        <w:rPr>
          <w:lang w:val="et-EE"/>
        </w:rPr>
      </w:pPr>
      <w:r>
        <w:rPr>
          <w:lang w:val="et-EE"/>
        </w:rPr>
        <w:tab/>
        <w:t>- statistiline olulisus p (0,0461)</w:t>
      </w:r>
    </w:p>
    <w:p w:rsidR="00F3470B" w:rsidRDefault="00F3470B">
      <w:pPr>
        <w:widowControl w:val="0"/>
        <w:jc w:val="both"/>
        <w:rPr>
          <w:lang w:val="et-EE"/>
        </w:rPr>
      </w:pPr>
      <w:r>
        <w:rPr>
          <w:lang w:val="et-EE"/>
        </w:rPr>
        <w:tab/>
        <w:t>- determinatsioonikordaja R</w:t>
      </w:r>
      <w:r>
        <w:rPr>
          <w:vertAlign w:val="superscript"/>
          <w:lang w:val="et-EE"/>
        </w:rPr>
        <w:t>2</w:t>
      </w:r>
      <w:r>
        <w:rPr>
          <w:lang w:val="et-EE"/>
        </w:rPr>
        <w:t xml:space="preserve"> (38,5%).</w:t>
      </w:r>
    </w:p>
    <w:p w:rsidR="00F3470B" w:rsidRDefault="00F3470B">
      <w:pPr>
        <w:widowControl w:val="0"/>
        <w:jc w:val="both"/>
        <w:rPr>
          <w:lang w:val="et-EE"/>
        </w:rPr>
      </w:pPr>
    </w:p>
    <w:p w:rsidR="00F3470B" w:rsidRDefault="00F3470B">
      <w:pPr>
        <w:widowControl w:val="0"/>
        <w:jc w:val="both"/>
        <w:rPr>
          <w:lang w:val="et-EE"/>
        </w:rPr>
      </w:pPr>
      <w:r>
        <w:rPr>
          <w:lang w:val="et-EE"/>
        </w:rPr>
        <w:t xml:space="preserve">Näeme, et peale SS ja F ja p on tulemustes ära toodud ka selline statistik nagu determinatsioonikordaja R-ruut. Selline näitaja iseloomustab nn mudeli sobivust, ehk ta mõõdab seda, kui suure osa andmetes olevast dispersioonist mudel ära seletab - ehk siis siin tuleb jälle mängu esimeses loengus üleskiidetud dispersiooni aditiivsuse omadus, dispersiooni saab jagada mudeli poolt äraseletatud ja seletamata jäävaks osaks (jääkhajuvuseks). </w:t>
      </w:r>
      <w:proofErr w:type="spellStart"/>
      <w:r>
        <w:rPr>
          <w:lang w:val="et-EE"/>
        </w:rPr>
        <w:t>Manipulatiivse</w:t>
      </w:r>
      <w:proofErr w:type="spellEnd"/>
      <w:r>
        <w:rPr>
          <w:lang w:val="et-EE"/>
        </w:rPr>
        <w:t xml:space="preserve"> katse puhul (ise tekitame need rühmad mingit manipulatsiooni rakendades) on R-ruut tõlgendatav ka manipuleeritava faktori (nt toidutaim, temperatuur vms) mõju tugevuse iseloomustajana. </w:t>
      </w:r>
    </w:p>
    <w:p w:rsidR="00F3470B" w:rsidRDefault="00F3470B">
      <w:pPr>
        <w:widowControl w:val="0"/>
        <w:jc w:val="both"/>
        <w:rPr>
          <w:lang w:val="et-EE"/>
        </w:rPr>
      </w:pPr>
      <w:r>
        <w:rPr>
          <w:lang w:val="et-EE"/>
        </w:rPr>
        <w:tab/>
        <w:t xml:space="preserve">R-ruut arvutatakse </w:t>
      </w:r>
      <w:proofErr w:type="spellStart"/>
      <w:r>
        <w:rPr>
          <w:lang w:val="et-EE"/>
        </w:rPr>
        <w:t>SS</w:t>
      </w:r>
      <w:r>
        <w:rPr>
          <w:vertAlign w:val="subscript"/>
          <w:lang w:val="et-EE"/>
        </w:rPr>
        <w:t>model</w:t>
      </w:r>
      <w:proofErr w:type="spellEnd"/>
      <w:r>
        <w:rPr>
          <w:lang w:val="et-EE"/>
        </w:rPr>
        <w:t xml:space="preserve">/ </w:t>
      </w:r>
      <w:proofErr w:type="spellStart"/>
      <w:r>
        <w:rPr>
          <w:lang w:val="et-EE"/>
        </w:rPr>
        <w:t>SS</w:t>
      </w:r>
      <w:r>
        <w:rPr>
          <w:vertAlign w:val="subscript"/>
          <w:lang w:val="et-EE"/>
        </w:rPr>
        <w:t>total</w:t>
      </w:r>
      <w:proofErr w:type="spellEnd"/>
      <w:r>
        <w:rPr>
          <w:lang w:val="et-EE"/>
        </w:rPr>
        <w:t xml:space="preserve">, see viimane </w:t>
      </w:r>
      <w:r w:rsidR="00F6114B">
        <w:rPr>
          <w:lang w:val="et-EE"/>
        </w:rPr>
        <w:t>(SS-</w:t>
      </w:r>
      <w:proofErr w:type="spellStart"/>
      <w:r w:rsidR="00F6114B">
        <w:rPr>
          <w:lang w:val="et-EE"/>
        </w:rPr>
        <w:t>total</w:t>
      </w:r>
      <w:proofErr w:type="spellEnd"/>
      <w:r w:rsidR="00F6114B">
        <w:rPr>
          <w:lang w:val="et-EE"/>
        </w:rPr>
        <w:t xml:space="preserve">) </w:t>
      </w:r>
      <w:r>
        <w:rPr>
          <w:lang w:val="et-EE"/>
        </w:rPr>
        <w:t>on siis kogudispersioon ehk SS-</w:t>
      </w:r>
      <w:proofErr w:type="spellStart"/>
      <w:r>
        <w:rPr>
          <w:lang w:val="et-EE"/>
        </w:rPr>
        <w:t>modeli</w:t>
      </w:r>
      <w:proofErr w:type="spellEnd"/>
      <w:r>
        <w:rPr>
          <w:lang w:val="et-EE"/>
        </w:rPr>
        <w:t xml:space="preserve"> ja SS-</w:t>
      </w:r>
      <w:proofErr w:type="spellStart"/>
      <w:r>
        <w:rPr>
          <w:lang w:val="et-EE"/>
        </w:rPr>
        <w:t>errori</w:t>
      </w:r>
      <w:proofErr w:type="spellEnd"/>
      <w:r>
        <w:rPr>
          <w:lang w:val="et-EE"/>
        </w:rPr>
        <w:t xml:space="preserve"> summa</w:t>
      </w:r>
      <w:r w:rsidR="00317397">
        <w:rPr>
          <w:lang w:val="et-EE"/>
        </w:rPr>
        <w:t xml:space="preserve"> (ehk siis </w:t>
      </w:r>
      <w:proofErr w:type="spellStart"/>
      <w:r w:rsidR="00317397">
        <w:rPr>
          <w:lang w:val="et-EE"/>
        </w:rPr>
        <w:t>tasemetevaheline</w:t>
      </w:r>
      <w:proofErr w:type="spellEnd"/>
      <w:r w:rsidR="00317397">
        <w:rPr>
          <w:lang w:val="et-EE"/>
        </w:rPr>
        <w:t xml:space="preserve"> ja </w:t>
      </w:r>
      <w:proofErr w:type="spellStart"/>
      <w:r w:rsidR="00317397">
        <w:rPr>
          <w:lang w:val="et-EE"/>
        </w:rPr>
        <w:t>tasemetesisene</w:t>
      </w:r>
      <w:proofErr w:type="spellEnd"/>
      <w:r w:rsidR="00317397">
        <w:rPr>
          <w:lang w:val="et-EE"/>
        </w:rPr>
        <w:t xml:space="preserve"> dispersioon annab kokku kogudispersiooni)</w:t>
      </w:r>
      <w:r>
        <w:rPr>
          <w:lang w:val="et-EE"/>
        </w:rPr>
        <w:t xml:space="preserve">. R-ruutu võib tõlgendada ka nii, et see näitab, mitu protsenti </w:t>
      </w:r>
      <w:r w:rsidR="00317397">
        <w:rPr>
          <w:lang w:val="et-EE"/>
        </w:rPr>
        <w:t>jääkide dispersioon väheneb, kui jääke</w:t>
      </w:r>
      <w:r>
        <w:rPr>
          <w:lang w:val="et-EE"/>
        </w:rPr>
        <w:t xml:space="preserve"> mõõdetakse rühmade keskmiste suhtes võrreldes sellega, kui neid arvutatakse kogu valimi keskmise suhtes</w:t>
      </w:r>
      <w:r w:rsidR="00457721">
        <w:rPr>
          <w:lang w:val="et-EE"/>
        </w:rPr>
        <w:t>. Vaata tahvlile, kuidas erinevad R-ruudu väärtused  joonisel välja näevad</w:t>
      </w:r>
      <w:r>
        <w:rPr>
          <w:lang w:val="et-EE"/>
        </w:rPr>
        <w:t>. R-ruut võib saada väärtusi nullist üheni (e. 100%), mida kõrgem väärtus, seda paremini sobiv mudel.</w:t>
      </w:r>
    </w:p>
    <w:p w:rsidR="00C028A6" w:rsidRDefault="00C028A6">
      <w:pPr>
        <w:widowControl w:val="0"/>
        <w:jc w:val="both"/>
        <w:rPr>
          <w:lang w:val="et-EE"/>
        </w:rPr>
      </w:pPr>
      <w:r>
        <w:rPr>
          <w:lang w:val="et-EE"/>
        </w:rPr>
        <w:tab/>
        <w:t>Sageli väljastatakse programmide poolt ka kohandatud R-ruudu väärtus (</w:t>
      </w:r>
      <w:proofErr w:type="spellStart"/>
      <w:r w:rsidRPr="00C028A6">
        <w:rPr>
          <w:i/>
          <w:lang w:val="et-EE"/>
        </w:rPr>
        <w:t>adjusted</w:t>
      </w:r>
      <w:proofErr w:type="spellEnd"/>
      <w:r w:rsidRPr="00C028A6">
        <w:rPr>
          <w:i/>
          <w:lang w:val="et-EE"/>
        </w:rPr>
        <w:t xml:space="preserve"> R-</w:t>
      </w:r>
      <w:proofErr w:type="spellStart"/>
      <w:r w:rsidRPr="00C028A6">
        <w:rPr>
          <w:i/>
          <w:lang w:val="et-EE"/>
        </w:rPr>
        <w:lastRenderedPageBreak/>
        <w:t>square</w:t>
      </w:r>
      <w:proofErr w:type="spellEnd"/>
      <w:r>
        <w:rPr>
          <w:lang w:val="et-EE"/>
        </w:rPr>
        <w:t xml:space="preserve">), mis on valimi põhjal antud hinnanguks R-ruudule </w:t>
      </w:r>
      <w:proofErr w:type="spellStart"/>
      <w:r>
        <w:rPr>
          <w:lang w:val="et-EE"/>
        </w:rPr>
        <w:t>üldkogumis</w:t>
      </w:r>
      <w:proofErr w:type="spellEnd"/>
      <w:r>
        <w:rPr>
          <w:lang w:val="et-EE"/>
        </w:rPr>
        <w:t xml:space="preserve">: valimi R-ruut hindab </w:t>
      </w:r>
      <w:proofErr w:type="spellStart"/>
      <w:r>
        <w:rPr>
          <w:lang w:val="et-EE"/>
        </w:rPr>
        <w:t>üldkogumi</w:t>
      </w:r>
      <w:proofErr w:type="spellEnd"/>
      <w:r>
        <w:rPr>
          <w:lang w:val="et-EE"/>
        </w:rPr>
        <w:t xml:space="preserve"> R-ruutu süstemaatiliselt üle, nii nagu dispersioon valimis hindab alla dispersiooni </w:t>
      </w:r>
      <w:proofErr w:type="spellStart"/>
      <w:r>
        <w:rPr>
          <w:lang w:val="et-EE"/>
        </w:rPr>
        <w:t>üldkogumis</w:t>
      </w:r>
      <w:proofErr w:type="spellEnd"/>
      <w:r>
        <w:rPr>
          <w:lang w:val="et-EE"/>
        </w:rPr>
        <w:t xml:space="preserve"> (vt eespool).  </w:t>
      </w:r>
    </w:p>
    <w:p w:rsidR="00F3470B" w:rsidRDefault="00F3470B">
      <w:pPr>
        <w:widowControl w:val="0"/>
        <w:jc w:val="both"/>
        <w:rPr>
          <w:lang w:val="et-EE"/>
        </w:rPr>
      </w:pPr>
    </w:p>
    <w:p w:rsidR="00750288" w:rsidRDefault="00F3470B">
      <w:pPr>
        <w:widowControl w:val="0"/>
        <w:jc w:val="both"/>
        <w:rPr>
          <w:lang w:val="et-EE"/>
        </w:rPr>
      </w:pPr>
      <w:r>
        <w:rPr>
          <w:lang w:val="et-EE"/>
        </w:rPr>
        <w:tab/>
      </w:r>
      <w:proofErr w:type="spellStart"/>
      <w:r>
        <w:rPr>
          <w:lang w:val="et-EE"/>
        </w:rPr>
        <w:t>Ühefaktorilise</w:t>
      </w:r>
      <w:proofErr w:type="spellEnd"/>
      <w:r>
        <w:rPr>
          <w:lang w:val="et-EE"/>
        </w:rPr>
        <w:t xml:space="preserve"> dispersioonanalüüsi tulemusi esitame tavaliselt “uuritavad järved erinesid ahvenate pikkuse poolest (F</w:t>
      </w:r>
      <w:r>
        <w:rPr>
          <w:vertAlign w:val="subscript"/>
          <w:lang w:val="et-EE"/>
        </w:rPr>
        <w:t xml:space="preserve"> 7, 33</w:t>
      </w:r>
      <w:r>
        <w:rPr>
          <w:lang w:val="et-EE"/>
        </w:rPr>
        <w:t>=7,36,</w:t>
      </w:r>
      <w:r w:rsidR="00077271">
        <w:rPr>
          <w:lang w:val="et-EE"/>
        </w:rPr>
        <w:t xml:space="preserve"> </w:t>
      </w:r>
      <w:r>
        <w:rPr>
          <w:lang w:val="et-EE"/>
        </w:rPr>
        <w:t xml:space="preserve">p=0,006)” (kui võrdleme meist sõltumatult olemas olevaid rühmi) või “toidutaime liigil oli mõju </w:t>
      </w:r>
      <w:proofErr w:type="spellStart"/>
      <w:r>
        <w:rPr>
          <w:lang w:val="et-EE"/>
        </w:rPr>
        <w:t>nukukaalule</w:t>
      </w:r>
      <w:proofErr w:type="spellEnd"/>
      <w:r>
        <w:rPr>
          <w:lang w:val="et-EE"/>
        </w:rPr>
        <w:t xml:space="preserve"> (F</w:t>
      </w:r>
      <w:r>
        <w:rPr>
          <w:vertAlign w:val="subscript"/>
          <w:lang w:val="et-EE"/>
        </w:rPr>
        <w:t xml:space="preserve"> 3,16</w:t>
      </w:r>
      <w:r>
        <w:rPr>
          <w:lang w:val="et-EE"/>
        </w:rPr>
        <w:t>=3,33,</w:t>
      </w:r>
      <w:r w:rsidR="00077271">
        <w:rPr>
          <w:lang w:val="et-EE"/>
        </w:rPr>
        <w:t xml:space="preserve"> </w:t>
      </w:r>
      <w:r>
        <w:rPr>
          <w:lang w:val="et-EE"/>
        </w:rPr>
        <w:t>p=0,046)” (kui võrreldavate rühmade vaheline erinevus on tõlgendatav manipulatsiooni mõju uurimisena).</w:t>
      </w:r>
      <w:r w:rsidR="00750288">
        <w:rPr>
          <w:lang w:val="et-EE"/>
        </w:rPr>
        <w:t xml:space="preserve"> Pane tähele </w:t>
      </w:r>
      <w:r w:rsidR="00750288" w:rsidRPr="00750288">
        <w:rPr>
          <w:b/>
          <w:lang w:val="et-EE"/>
        </w:rPr>
        <w:t>tõlgendust</w:t>
      </w:r>
      <w:r w:rsidR="00750288">
        <w:rPr>
          <w:lang w:val="et-EE"/>
        </w:rPr>
        <w:t xml:space="preserve">: „järved erinesid“ tähendab siin seda, et „kõik kaheksa järve ei ole kala pikkuse poolest ühesugused“, me ei väida, et </w:t>
      </w:r>
      <w:proofErr w:type="spellStart"/>
      <w:r w:rsidR="00750288">
        <w:rPr>
          <w:lang w:val="et-EE"/>
        </w:rPr>
        <w:t>misiganes</w:t>
      </w:r>
      <w:proofErr w:type="spellEnd"/>
      <w:r w:rsidR="00750288">
        <w:rPr>
          <w:lang w:val="et-EE"/>
        </w:rPr>
        <w:t xml:space="preserve"> kaks järve erinevad üksteisest</w:t>
      </w:r>
      <w:r w:rsidR="00077271">
        <w:rPr>
          <w:lang w:val="et-EE"/>
        </w:rPr>
        <w:t xml:space="preserve"> </w:t>
      </w:r>
      <w:r w:rsidR="00750288">
        <w:rPr>
          <w:lang w:val="et-EE"/>
        </w:rPr>
        <w:t xml:space="preserve">ahvenate pikkuste poolest: kaheksa hulgas võib olla ka järvi, kus ahvenate pikkused ei erine. Selle uurimisest edaspidi, et milliste konkreetsete järvede vahel on ja kus ei ole erinevusi. </w:t>
      </w:r>
    </w:p>
    <w:p w:rsidR="00F3470B" w:rsidRDefault="00F3470B" w:rsidP="00750288">
      <w:pPr>
        <w:widowControl w:val="0"/>
        <w:ind w:firstLine="720"/>
        <w:jc w:val="both"/>
        <w:rPr>
          <w:lang w:val="et-EE"/>
        </w:rPr>
      </w:pPr>
      <w:r>
        <w:rPr>
          <w:lang w:val="et-EE"/>
        </w:rPr>
        <w:t>R-ruudu võime lisada, kui see on sisuliselt huvitav - kui huvitab kirjeldada, kui palju mudel varieeruvusest seletab ehk siis kui suur on uuritava (võrreldavaid rühmi moodustava) faktori mõju võrreldes juhuslike hälvete ehk taustamüraga.</w:t>
      </w:r>
    </w:p>
    <w:p w:rsidR="00F3470B" w:rsidRDefault="00F3470B">
      <w:pPr>
        <w:widowControl w:val="0"/>
        <w:jc w:val="both"/>
        <w:rPr>
          <w:lang w:val="et-EE"/>
        </w:rPr>
      </w:pPr>
    </w:p>
    <w:p w:rsidR="00F3470B" w:rsidRDefault="00F3470B">
      <w:pPr>
        <w:widowControl w:val="0"/>
        <w:jc w:val="both"/>
        <w:rPr>
          <w:lang w:val="et-EE"/>
        </w:rPr>
      </w:pPr>
      <w:r>
        <w:rPr>
          <w:lang w:val="et-EE"/>
        </w:rPr>
        <w:tab/>
        <w:t xml:space="preserve">Natuke terminoloogiast veel. ANOVA (ja regressiooni jms selliste analüüside puhul, kus räägime mudelist) puhul saab rääkida mudeli poolt </w:t>
      </w:r>
      <w:r>
        <w:rPr>
          <w:b/>
          <w:lang w:val="et-EE"/>
        </w:rPr>
        <w:t>ennustatud</w:t>
      </w:r>
      <w:r>
        <w:rPr>
          <w:lang w:val="et-EE"/>
        </w:rPr>
        <w:t xml:space="preserve"> (</w:t>
      </w:r>
      <w:proofErr w:type="spellStart"/>
      <w:r>
        <w:rPr>
          <w:i/>
          <w:lang w:val="et-EE"/>
        </w:rPr>
        <w:t>predicted</w:t>
      </w:r>
      <w:proofErr w:type="spellEnd"/>
      <w:r>
        <w:rPr>
          <w:lang w:val="et-EE"/>
        </w:rPr>
        <w:t xml:space="preserve">) </w:t>
      </w:r>
      <w:r>
        <w:rPr>
          <w:b/>
          <w:lang w:val="et-EE"/>
        </w:rPr>
        <w:t>väärtustest</w:t>
      </w:r>
      <w:r>
        <w:rPr>
          <w:lang w:val="et-EE"/>
        </w:rPr>
        <w:t xml:space="preserve">. Ehk siis võib </w:t>
      </w:r>
      <w:r w:rsidR="005C038E">
        <w:rPr>
          <w:lang w:val="et-EE"/>
        </w:rPr>
        <w:t>rääkida nii</w:t>
      </w:r>
      <w:r>
        <w:rPr>
          <w:lang w:val="et-EE"/>
        </w:rPr>
        <w:t xml:space="preserve">, et mudel ennustab, et sõltumatute muutujate nii- ja naasuguste väärtuste korral on sõltuva muutuja väärtus kõige tõenäosemalt just selline. </w:t>
      </w:r>
      <w:proofErr w:type="spellStart"/>
      <w:r>
        <w:rPr>
          <w:lang w:val="et-EE"/>
        </w:rPr>
        <w:t>Ühefaktorilise</w:t>
      </w:r>
      <w:proofErr w:type="spellEnd"/>
      <w:r>
        <w:rPr>
          <w:lang w:val="et-EE"/>
        </w:rPr>
        <w:t xml:space="preserve"> ANOVA korral on asi lihtne - ennustatud väärtuseks on rühma keskmine. Ehk siis kui võrdleme kalaliike ja sõltuvaks muutujaks on mass, siis massi ennustatud väärtuseks on iga liigi keskmine mass - mingit paremat ennustust ei oska me ju tehagi, kui sõltumatuid muutujaid rohkem pole. Erinevust reaalse (vaadeldud, </w:t>
      </w:r>
      <w:proofErr w:type="spellStart"/>
      <w:r>
        <w:rPr>
          <w:i/>
          <w:lang w:val="et-EE"/>
        </w:rPr>
        <w:t>observed</w:t>
      </w:r>
      <w:proofErr w:type="spellEnd"/>
      <w:r>
        <w:rPr>
          <w:lang w:val="et-EE"/>
        </w:rPr>
        <w:t>) väärtuse ja ennustatud väärtuse vahel nimetatakse siis jäägiks, nagu eespool juba juttu oli. Seda asja pole tegelikult</w:t>
      </w:r>
      <w:r w:rsidR="00077271">
        <w:rPr>
          <w:lang w:val="et-EE"/>
        </w:rPr>
        <w:t xml:space="preserve"> </w:t>
      </w:r>
      <w:proofErr w:type="spellStart"/>
      <w:r>
        <w:rPr>
          <w:lang w:val="et-EE"/>
        </w:rPr>
        <w:t>ühefaktorilise</w:t>
      </w:r>
      <w:proofErr w:type="spellEnd"/>
      <w:r>
        <w:rPr>
          <w:lang w:val="et-EE"/>
        </w:rPr>
        <w:t xml:space="preserve"> analüüsi puhul mingit mõtet nii keeruliseks ajada, aga keerulisemates olukordades on sellel (st ennustatud väärtuse mõistel) juba asjalik sisu.</w:t>
      </w:r>
    </w:p>
    <w:p w:rsidR="00F3470B" w:rsidRDefault="00F3470B">
      <w:pPr>
        <w:widowControl w:val="0"/>
        <w:jc w:val="both"/>
        <w:rPr>
          <w:lang w:val="et-EE"/>
        </w:rPr>
      </w:pPr>
    </w:p>
    <w:p w:rsidR="00F3470B" w:rsidRDefault="00F3470B">
      <w:pPr>
        <w:widowControl w:val="0"/>
        <w:jc w:val="both"/>
        <w:rPr>
          <w:lang w:val="et-EE"/>
        </w:rPr>
      </w:pPr>
      <w:r>
        <w:rPr>
          <w:lang w:val="et-EE"/>
        </w:rPr>
        <w:t xml:space="preserve">Siiani läksime andmetele oma analüüsidega julmalt peale pikemalt </w:t>
      </w:r>
      <w:r w:rsidR="00D65EFA">
        <w:rPr>
          <w:lang w:val="et-EE"/>
        </w:rPr>
        <w:t>mõtlemata. Nii tegelikult ei tohi</w:t>
      </w:r>
      <w:r>
        <w:rPr>
          <w:lang w:val="et-EE"/>
        </w:rPr>
        <w:t xml:space="preserve">, enne analüüsima hakkamist tuleb </w:t>
      </w:r>
      <w:r>
        <w:rPr>
          <w:b/>
          <w:bCs/>
          <w:lang w:val="et-EE"/>
        </w:rPr>
        <w:t>kindlasti</w:t>
      </w:r>
      <w:r>
        <w:rPr>
          <w:lang w:val="et-EE"/>
        </w:rPr>
        <w:t xml:space="preserve"> kontrollida, kas analüüsi </w:t>
      </w:r>
      <w:r>
        <w:rPr>
          <w:b/>
          <w:lang w:val="et-EE"/>
        </w:rPr>
        <w:t>eeldused</w:t>
      </w:r>
      <w:r>
        <w:rPr>
          <w:lang w:val="et-EE"/>
        </w:rPr>
        <w:t xml:space="preserve"> on täidetud. Lugu on paraku nii, et kogu see eespool seletatud matemaatika annab õige tulemuse vaid siis, kui muutujate jaotused vastavad teatud tingimustele. T-testi (st kindlasti ka t-testi puhul, kuigi seal me seda ei maininud!) ja ANOVA puhul eeldame, et võrreldavate rühmade sees on vaatlused </w:t>
      </w:r>
      <w:r>
        <w:rPr>
          <w:b/>
          <w:lang w:val="et-EE"/>
        </w:rPr>
        <w:t>normaaljaotusega</w:t>
      </w:r>
      <w:r>
        <w:rPr>
          <w:lang w:val="et-EE"/>
        </w:rPr>
        <w:t xml:space="preserve"> ja lisaks veel, et nende jaotuste </w:t>
      </w:r>
      <w:r>
        <w:rPr>
          <w:b/>
          <w:lang w:val="et-EE"/>
        </w:rPr>
        <w:t>dispersioonid</w:t>
      </w:r>
      <w:r>
        <w:rPr>
          <w:lang w:val="et-EE"/>
        </w:rPr>
        <w:t xml:space="preserve"> on võrdsed.</w:t>
      </w:r>
    </w:p>
    <w:p w:rsidR="00F3470B" w:rsidRDefault="00F3470B">
      <w:pPr>
        <w:widowControl w:val="0"/>
        <w:jc w:val="both"/>
        <w:rPr>
          <w:lang w:val="et-EE"/>
        </w:rPr>
      </w:pPr>
      <w:r>
        <w:rPr>
          <w:lang w:val="et-EE"/>
        </w:rPr>
        <w:tab/>
        <w:t>Teine eeldus pole väga range - st väike kõrvalekalle ei põhjusta suuri probleeme (dispersioonid peavad suisa kordades erinema, et see tulemust tuntavalt mõjutaks), esimesest</w:t>
      </w:r>
      <w:r w:rsidR="00077271">
        <w:rPr>
          <w:lang w:val="et-EE"/>
        </w:rPr>
        <w:t xml:space="preserve"> </w:t>
      </w:r>
      <w:r>
        <w:rPr>
          <w:lang w:val="et-EE"/>
        </w:rPr>
        <w:t xml:space="preserve">saab üle arvutuslikult. Veidi allpool sellest, mis saab siis, kui eeldused on rikutud. Pane aga hoolega tähele, et jutt käib jaotustest rühmade sees, mitte jaotusest mitme rühma peale kokku. St suurte </w:t>
      </w:r>
      <w:proofErr w:type="spellStart"/>
      <w:r>
        <w:rPr>
          <w:lang w:val="et-EE"/>
        </w:rPr>
        <w:t>rühmadevaheliste</w:t>
      </w:r>
      <w:proofErr w:type="spellEnd"/>
      <w:r>
        <w:rPr>
          <w:lang w:val="et-EE"/>
        </w:rPr>
        <w:t xml:space="preserve"> erinevuste korral on </w:t>
      </w:r>
      <w:proofErr w:type="spellStart"/>
      <w:r>
        <w:rPr>
          <w:lang w:val="et-EE"/>
        </w:rPr>
        <w:t>üldjaotus</w:t>
      </w:r>
      <w:proofErr w:type="spellEnd"/>
      <w:r>
        <w:rPr>
          <w:lang w:val="et-EE"/>
        </w:rPr>
        <w:t xml:space="preserve"> muidugi mitme tipuga, aga see ei sega teste tegemast.</w:t>
      </w:r>
    </w:p>
    <w:p w:rsidR="00F3470B" w:rsidRDefault="00F3470B">
      <w:pPr>
        <w:widowControl w:val="0"/>
        <w:jc w:val="both"/>
        <w:rPr>
          <w:lang w:val="et-EE"/>
        </w:rPr>
      </w:pPr>
    </w:p>
    <w:p w:rsidR="00F3470B" w:rsidRDefault="00F3470B">
      <w:pPr>
        <w:widowControl w:val="0"/>
        <w:jc w:val="both"/>
        <w:rPr>
          <w:lang w:val="et-EE"/>
        </w:rPr>
      </w:pPr>
      <w:r>
        <w:rPr>
          <w:lang w:val="et-EE"/>
        </w:rPr>
        <w:t>Normaaljaotusele vastavust on võimalik statistiliselt testida</w:t>
      </w:r>
      <w:r w:rsidR="00F6114B">
        <w:rPr>
          <w:lang w:val="et-EE"/>
        </w:rPr>
        <w:t xml:space="preserve"> (st et kas erineb oluliselt või mitte)</w:t>
      </w:r>
      <w:r>
        <w:rPr>
          <w:lang w:val="et-EE"/>
        </w:rPr>
        <w:t>,</w:t>
      </w:r>
      <w:r w:rsidR="00077271">
        <w:rPr>
          <w:lang w:val="et-EE"/>
        </w:rPr>
        <w:t xml:space="preserve"> </w:t>
      </w:r>
      <w:r>
        <w:rPr>
          <w:lang w:val="et-EE"/>
        </w:rPr>
        <w:t>kuid tavaliselt pole seda ehk niiväga mõtet teha, sest:</w:t>
      </w:r>
    </w:p>
    <w:p w:rsidR="00F3470B" w:rsidRDefault="00F3470B">
      <w:pPr>
        <w:widowControl w:val="0"/>
        <w:jc w:val="both"/>
        <w:rPr>
          <w:lang w:val="et-EE"/>
        </w:rPr>
      </w:pPr>
      <w:r>
        <w:rPr>
          <w:lang w:val="et-EE"/>
        </w:rPr>
        <w:tab/>
        <w:t xml:space="preserve">- ANOVA on nö robustne normaaljaotuse eelduste rikutuse suhtes, st mõõdukad hälbed </w:t>
      </w:r>
      <w:r w:rsidR="001531AB">
        <w:rPr>
          <w:lang w:val="et-EE"/>
        </w:rPr>
        <w:t xml:space="preserve">„normaalsusest“ </w:t>
      </w:r>
      <w:r>
        <w:rPr>
          <w:lang w:val="et-EE"/>
        </w:rPr>
        <w:t xml:space="preserve">ei mõjuta tulemusi </w:t>
      </w:r>
      <w:r w:rsidR="001531AB">
        <w:rPr>
          <w:lang w:val="et-EE"/>
        </w:rPr>
        <w:t>märkimisväärselt</w:t>
      </w:r>
      <w:r w:rsidR="00077271">
        <w:rPr>
          <w:lang w:val="et-EE"/>
        </w:rPr>
        <w:t xml:space="preserve"> </w:t>
      </w:r>
      <w:r>
        <w:rPr>
          <w:lang w:val="et-EE"/>
        </w:rPr>
        <w:t>- mittemõõdukad hälbed on aga silmaga näha;</w:t>
      </w:r>
    </w:p>
    <w:p w:rsidR="00F3470B" w:rsidRDefault="00F3470B">
      <w:pPr>
        <w:widowControl w:val="0"/>
        <w:jc w:val="both"/>
        <w:rPr>
          <w:lang w:val="et-EE"/>
        </w:rPr>
      </w:pPr>
      <w:r>
        <w:rPr>
          <w:lang w:val="et-EE"/>
        </w:rPr>
        <w:tab/>
        <w:t xml:space="preserve">- ega looduses pole ükski asi täpselt normaaljaotusega, seega mõõdab see normaalsuse </w:t>
      </w:r>
      <w:r>
        <w:rPr>
          <w:lang w:val="et-EE"/>
        </w:rPr>
        <w:lastRenderedPageBreak/>
        <w:t xml:space="preserve">test (st selle </w:t>
      </w:r>
      <w:r>
        <w:rPr>
          <w:i/>
          <w:lang w:val="et-EE"/>
        </w:rPr>
        <w:t>p</w:t>
      </w:r>
      <w:r>
        <w:rPr>
          <w:lang w:val="et-EE"/>
        </w:rPr>
        <w:t>) pigem valimi suurust kui jaotuse hälbimist normaaljaotusest;</w:t>
      </w:r>
    </w:p>
    <w:p w:rsidR="00F3470B" w:rsidRDefault="00F3470B">
      <w:pPr>
        <w:widowControl w:val="0"/>
        <w:jc w:val="both"/>
        <w:rPr>
          <w:lang w:val="et-EE"/>
        </w:rPr>
      </w:pPr>
      <w:r>
        <w:rPr>
          <w:lang w:val="et-EE"/>
        </w:rPr>
        <w:tab/>
        <w:t xml:space="preserve">- kui valimi suurus on nii umbes 10, siis peaks see hälbimine normaaljaotusest küll väga suur olema, et erinevust oluliseks saada. Ka üldisemalt, jaotuse kuju puudutavad testid pole eriti tundlikud, asjalikeks testideks on vaja vähemalt hulka kümneid vaatlusi. </w:t>
      </w:r>
    </w:p>
    <w:p w:rsidR="00F3470B" w:rsidRDefault="00F3470B">
      <w:pPr>
        <w:widowControl w:val="0"/>
        <w:jc w:val="both"/>
        <w:rPr>
          <w:lang w:val="et-EE"/>
        </w:rPr>
      </w:pPr>
    </w:p>
    <w:p w:rsidR="00F3470B" w:rsidRDefault="00F3470B">
      <w:pPr>
        <w:pStyle w:val="BodyText2"/>
        <w:jc w:val="both"/>
      </w:pPr>
      <w:r>
        <w:t xml:space="preserve">Aga – seisukohad ses osas kipuvad erinema ja kui ajakirja toimetaja vms nõuab, siis tuleb muidugi tegeleda jaotuste normaalsuse testimisega. Selleks on omad võimalused, praksis räägitakse. </w:t>
      </w:r>
    </w:p>
    <w:p w:rsidR="00F3470B" w:rsidRDefault="00F3470B">
      <w:pPr>
        <w:widowControl w:val="0"/>
        <w:jc w:val="both"/>
        <w:rPr>
          <w:lang w:val="et-EE"/>
        </w:rPr>
      </w:pPr>
    </w:p>
    <w:p w:rsidR="00F3470B" w:rsidRDefault="00F3470B">
      <w:pPr>
        <w:widowControl w:val="0"/>
        <w:jc w:val="both"/>
        <w:rPr>
          <w:lang w:val="et-EE"/>
        </w:rPr>
      </w:pPr>
      <w:r>
        <w:rPr>
          <w:lang w:val="et-EE"/>
        </w:rPr>
        <w:t xml:space="preserve">Seega - vaata pigem silmaga ja võta midagi ette a) ilmse; b) süstemaatilise jama korral. Ette saab võtta a) muutuja teisendamist; b) </w:t>
      </w:r>
      <w:proofErr w:type="spellStart"/>
      <w:r>
        <w:rPr>
          <w:lang w:val="et-EE"/>
        </w:rPr>
        <w:t>mitteparameetrilise</w:t>
      </w:r>
      <w:proofErr w:type="spellEnd"/>
      <w:r>
        <w:rPr>
          <w:lang w:val="et-EE"/>
        </w:rPr>
        <w:t xml:space="preserve"> meetodi rakendamist</w:t>
      </w:r>
      <w:r w:rsidR="00F6114B">
        <w:rPr>
          <w:lang w:val="et-EE"/>
        </w:rPr>
        <w:t xml:space="preserve">, c) </w:t>
      </w:r>
      <w:r w:rsidR="001750A7">
        <w:rPr>
          <w:lang w:val="et-EE"/>
        </w:rPr>
        <w:t>permutatsioonipõhiseid analüüse</w:t>
      </w:r>
      <w:r>
        <w:rPr>
          <w:lang w:val="et-EE"/>
        </w:rPr>
        <w:t>. Kohe varsti asjust</w:t>
      </w:r>
      <w:r w:rsidR="001750A7">
        <w:rPr>
          <w:lang w:val="et-EE"/>
        </w:rPr>
        <w:t xml:space="preserve"> a) ja b), c) ehk kursuse lõpus.</w:t>
      </w:r>
    </w:p>
    <w:p w:rsidR="00F3470B" w:rsidRDefault="00F3470B">
      <w:pPr>
        <w:widowControl w:val="0"/>
        <w:jc w:val="both"/>
        <w:rPr>
          <w:lang w:val="et-EE"/>
        </w:rPr>
      </w:pPr>
      <w:r>
        <w:rPr>
          <w:lang w:val="et-EE"/>
        </w:rPr>
        <w:tab/>
        <w:t xml:space="preserve">Ilmne jama on </w:t>
      </w:r>
      <w:r w:rsidR="005C038E">
        <w:rPr>
          <w:lang w:val="et-EE"/>
        </w:rPr>
        <w:t xml:space="preserve">eelkõige </w:t>
      </w:r>
      <w:r>
        <w:rPr>
          <w:lang w:val="et-EE"/>
        </w:rPr>
        <w:t xml:space="preserve">selline, kus mõned üksikud väärtused on väga kaugel. See on küll tõsine probleem - üksikud tugevasti hälbivad punktid võivad kergesti testi tulemused pea peale keerata. </w:t>
      </w:r>
    </w:p>
    <w:p w:rsidR="00F3470B" w:rsidRDefault="00F3470B">
      <w:pPr>
        <w:widowControl w:val="0"/>
        <w:jc w:val="both"/>
        <w:rPr>
          <w:lang w:val="et-EE"/>
        </w:rPr>
      </w:pPr>
      <w:r>
        <w:rPr>
          <w:lang w:val="et-EE"/>
        </w:rPr>
        <w:tab/>
        <w:t>Süstemaatiline jama on näiteks selline, kui rühmades on jaotused süstemaatiliselt ühele poole asümmeetrilised (</w:t>
      </w:r>
      <w:proofErr w:type="spellStart"/>
      <w:r>
        <w:rPr>
          <w:i/>
          <w:lang w:val="et-EE"/>
        </w:rPr>
        <w:t>skewed</w:t>
      </w:r>
      <w:proofErr w:type="spellEnd"/>
      <w:r>
        <w:rPr>
          <w:lang w:val="et-EE"/>
        </w:rPr>
        <w:t>). Siis võiks näiteks logaritmida (vt kohe allpool) ja rahule jääda võiks siis, kui peale teisendust on mõlemale poole viltuseid umbes samapalju. Teine süstemaatilise jama variant on selline, kus valimite keskmised ja hajuvused on omavahel seoses, enamasti siis nii, et suurema keskmi</w:t>
      </w:r>
      <w:r w:rsidR="00841AB8">
        <w:rPr>
          <w:lang w:val="et-EE"/>
        </w:rPr>
        <w:t>sega kaasneb suurem hajuvus, ka</w:t>
      </w:r>
      <w:r>
        <w:rPr>
          <w:lang w:val="et-EE"/>
        </w:rPr>
        <w:t xml:space="preserve"> selle vastu võib aidata logaritmimine. </w:t>
      </w:r>
    </w:p>
    <w:p w:rsidR="00F3470B" w:rsidRDefault="00F3470B">
      <w:pPr>
        <w:widowControl w:val="0"/>
        <w:jc w:val="both"/>
        <w:rPr>
          <w:lang w:val="et-EE"/>
        </w:rPr>
      </w:pPr>
    </w:p>
    <w:p w:rsidR="00F3470B" w:rsidRDefault="00F3470B">
      <w:pPr>
        <w:widowControl w:val="0"/>
        <w:jc w:val="both"/>
        <w:rPr>
          <w:lang w:val="et-EE"/>
        </w:rPr>
      </w:pPr>
      <w:r>
        <w:rPr>
          <w:lang w:val="et-EE"/>
        </w:rPr>
        <w:tab/>
        <w:t xml:space="preserve">Aga igal juhul: enne </w:t>
      </w:r>
      <w:proofErr w:type="spellStart"/>
      <w:r>
        <w:rPr>
          <w:lang w:val="et-EE"/>
        </w:rPr>
        <w:t>misiganes</w:t>
      </w:r>
      <w:proofErr w:type="spellEnd"/>
      <w:r>
        <w:rPr>
          <w:lang w:val="et-EE"/>
        </w:rPr>
        <w:t xml:space="preserve"> analüüside tegemist vaata oma andmeid, st tee enda jaoks pilte, millelt näed jaotused ära. Muuhulgas ka sellel põhjusel, et trükiviga (nt koma vales kohas) on kerge sisse jääma ja võib palju pahandust teha.</w:t>
      </w:r>
    </w:p>
    <w:p w:rsidR="00F3470B" w:rsidRDefault="00F3470B">
      <w:pPr>
        <w:widowControl w:val="0"/>
        <w:jc w:val="both"/>
        <w:rPr>
          <w:lang w:val="et-EE"/>
        </w:rPr>
      </w:pPr>
    </w:p>
    <w:p w:rsidR="00F3470B" w:rsidRDefault="00F3470B">
      <w:pPr>
        <w:widowControl w:val="0"/>
        <w:jc w:val="both"/>
        <w:rPr>
          <w:lang w:val="et-EE"/>
        </w:rPr>
      </w:pPr>
    </w:p>
    <w:p w:rsidR="00F3470B" w:rsidRDefault="00F3470B">
      <w:pPr>
        <w:widowControl w:val="0"/>
        <w:jc w:val="both"/>
        <w:rPr>
          <w:b/>
          <w:lang w:val="et-EE"/>
        </w:rPr>
      </w:pPr>
      <w:r>
        <w:rPr>
          <w:b/>
          <w:lang w:val="et-EE"/>
        </w:rPr>
        <w:t>Muutujate teisendamine (normaliseerimisteisendused)</w:t>
      </w:r>
    </w:p>
    <w:p w:rsidR="00F3470B" w:rsidRDefault="00F3470B">
      <w:pPr>
        <w:widowControl w:val="0"/>
        <w:jc w:val="both"/>
        <w:rPr>
          <w:lang w:val="et-EE"/>
        </w:rPr>
      </w:pPr>
    </w:p>
    <w:p w:rsidR="00F3470B" w:rsidRDefault="00F3470B">
      <w:pPr>
        <w:widowControl w:val="0"/>
        <w:jc w:val="both"/>
        <w:rPr>
          <w:lang w:val="et-EE"/>
        </w:rPr>
      </w:pPr>
      <w:r>
        <w:rPr>
          <w:lang w:val="et-EE"/>
        </w:rPr>
        <w:tab/>
        <w:t xml:space="preserve">Muutujate teisendamine on üks võte saavutamaks analüüside eelduste täitumist. Asi käib siis sedamoodi, et sõltuva muutuja mõõdetud väärtused asendatakse miski matemaatilise funktsiooniga neist väärtusist. Selle mõttega siis, et kui sõltuv muutuja ise ei ole normaaljaotusega (st kui just seda tahame, st normaalseks saada, nagu see enamasti on), siis sobivalt valitud funktsioon muutujast võib olla. </w:t>
      </w:r>
    </w:p>
    <w:p w:rsidR="00F3470B" w:rsidRDefault="00F3470B">
      <w:pPr>
        <w:widowControl w:val="0"/>
        <w:jc w:val="both"/>
        <w:rPr>
          <w:lang w:val="et-EE"/>
        </w:rPr>
      </w:pPr>
      <w:r>
        <w:rPr>
          <w:lang w:val="et-EE"/>
        </w:rPr>
        <w:tab/>
        <w:t>Kõige levinum teisendus on ehk logaritmimine, logaritmimine aitab negatiivse asümmeetriaga jaotuste puhul, ehk siis selliste puhul, kellel on pikk saba paremale. Ökoloogias tundub selline olukord just kõige sagedasem olevat. Peale asümmeetria vähendab logaritmimine</w:t>
      </w:r>
      <w:r w:rsidR="00077271">
        <w:rPr>
          <w:lang w:val="et-EE"/>
        </w:rPr>
        <w:t xml:space="preserve"> </w:t>
      </w:r>
      <w:r>
        <w:rPr>
          <w:lang w:val="et-EE"/>
        </w:rPr>
        <w:t>ka dispersioonide erinevust. Näiteks sellise jaotuse (ilmne jama):</w:t>
      </w:r>
    </w:p>
    <w:p w:rsidR="00F3470B" w:rsidRDefault="00F3470B">
      <w:pPr>
        <w:widowControl w:val="0"/>
        <w:jc w:val="both"/>
        <w:rPr>
          <w:lang w:val="et-EE"/>
        </w:rPr>
      </w:pPr>
      <w:r>
        <w:rPr>
          <w:lang w:val="et-EE"/>
        </w:rPr>
        <w:tab/>
      </w:r>
    </w:p>
    <w:p w:rsidR="00F3470B" w:rsidRDefault="00F3470B">
      <w:pPr>
        <w:widowControl w:val="0"/>
        <w:jc w:val="both"/>
        <w:rPr>
          <w:lang w:val="et-EE"/>
        </w:rPr>
      </w:pPr>
    </w:p>
    <w:p w:rsidR="00F3470B" w:rsidRDefault="00F3470B">
      <w:pPr>
        <w:widowControl w:val="0"/>
        <w:jc w:val="both"/>
        <w:rPr>
          <w:lang w:val="et-EE"/>
        </w:rPr>
      </w:pPr>
      <w:r>
        <w:object w:dxaOrig="3225" w:dyaOrig="2419">
          <v:shape id="_x0000_i1027" type="#_x0000_t75" style="width:161.75pt;height:121.45pt" o:ole="" filled="t">
            <v:fill opacity="0" color2="black"/>
            <v:imagedata r:id="rId11" o:title=""/>
          </v:shape>
          <o:OLEObject Type="Embed" ProgID="STATISTICA.Graph" ShapeID="_x0000_i1027" DrawAspect="Content" ObjectID="_1662828062" r:id="rId12"/>
        </w:object>
      </w:r>
    </w:p>
    <w:p w:rsidR="00F3470B" w:rsidRDefault="00F3470B">
      <w:pPr>
        <w:widowControl w:val="0"/>
        <w:jc w:val="both"/>
        <w:rPr>
          <w:lang w:val="et-EE"/>
        </w:rPr>
      </w:pPr>
    </w:p>
    <w:p w:rsidR="00F3470B" w:rsidRDefault="00F3470B">
      <w:pPr>
        <w:widowControl w:val="0"/>
        <w:jc w:val="both"/>
        <w:rPr>
          <w:lang w:val="et-EE"/>
        </w:rPr>
      </w:pPr>
    </w:p>
    <w:p w:rsidR="00F3470B" w:rsidRDefault="00F3470B">
      <w:pPr>
        <w:widowControl w:val="0"/>
        <w:jc w:val="both"/>
        <w:rPr>
          <w:lang w:val="et-EE"/>
        </w:rPr>
      </w:pPr>
      <w:r>
        <w:rPr>
          <w:lang w:val="et-EE"/>
        </w:rPr>
        <w:t xml:space="preserve">  saab logaritmimisega selliseks:</w:t>
      </w:r>
    </w:p>
    <w:p w:rsidR="00F3470B" w:rsidRDefault="00F3470B">
      <w:pPr>
        <w:widowControl w:val="0"/>
        <w:jc w:val="both"/>
        <w:rPr>
          <w:lang w:val="et-EE"/>
        </w:rPr>
      </w:pPr>
    </w:p>
    <w:p w:rsidR="00F3470B" w:rsidRDefault="00F3470B">
      <w:pPr>
        <w:widowControl w:val="0"/>
        <w:jc w:val="both"/>
        <w:rPr>
          <w:lang w:val="et-EE"/>
        </w:rPr>
      </w:pPr>
    </w:p>
    <w:p w:rsidR="00F3470B" w:rsidRDefault="00F3470B">
      <w:pPr>
        <w:widowControl w:val="0"/>
        <w:jc w:val="both"/>
        <w:rPr>
          <w:lang w:val="et-EE"/>
        </w:rPr>
      </w:pPr>
      <w:r>
        <w:object w:dxaOrig="3110" w:dyaOrig="2332">
          <v:shape id="_x0000_i1028" type="#_x0000_t75" style="width:156.35pt;height:116.6pt" o:ole="" filled="t">
            <v:fill opacity="0" color2="black"/>
            <v:imagedata r:id="rId13" o:title=""/>
          </v:shape>
          <o:OLEObject Type="Embed" ProgID="STATISTICA.Graph" ShapeID="_x0000_i1028" DrawAspect="Content" ObjectID="_1662828063" r:id="rId14"/>
        </w:object>
      </w:r>
    </w:p>
    <w:p w:rsidR="00F3470B" w:rsidRDefault="00F3470B">
      <w:pPr>
        <w:widowControl w:val="0"/>
        <w:jc w:val="both"/>
        <w:rPr>
          <w:lang w:val="et-EE"/>
        </w:rPr>
      </w:pPr>
    </w:p>
    <w:p w:rsidR="00F3470B" w:rsidRDefault="00F3470B">
      <w:pPr>
        <w:widowControl w:val="0"/>
        <w:jc w:val="both"/>
        <w:rPr>
          <w:lang w:val="et-EE"/>
        </w:rPr>
      </w:pPr>
      <w:r>
        <w:rPr>
          <w:lang w:val="et-EE"/>
        </w:rPr>
        <w:t>millel pole enam häda midagi.</w:t>
      </w:r>
    </w:p>
    <w:p w:rsidR="00F3470B" w:rsidRDefault="00F3470B">
      <w:pPr>
        <w:widowControl w:val="0"/>
        <w:jc w:val="both"/>
        <w:rPr>
          <w:lang w:val="et-EE"/>
        </w:rPr>
      </w:pPr>
    </w:p>
    <w:p w:rsidR="00F3470B" w:rsidRDefault="00F3470B">
      <w:pPr>
        <w:widowControl w:val="0"/>
        <w:jc w:val="both"/>
        <w:rPr>
          <w:lang w:val="et-EE"/>
        </w:rPr>
      </w:pPr>
      <w:r>
        <w:rPr>
          <w:lang w:val="et-EE"/>
        </w:rPr>
        <w:t>Pane tähele, et logaritm on defineeritud vaid positiivse arvu puhul. Seega kui väärtusi näiteks alates nullist, siis tuleb enne logaritmimist liita väärtustele arv üks.</w:t>
      </w:r>
    </w:p>
    <w:p w:rsidR="00F3470B" w:rsidRDefault="00F3470B">
      <w:pPr>
        <w:widowControl w:val="0"/>
        <w:jc w:val="both"/>
        <w:rPr>
          <w:lang w:val="et-EE"/>
        </w:rPr>
      </w:pPr>
      <w:r>
        <w:rPr>
          <w:lang w:val="et-EE"/>
        </w:rPr>
        <w:tab/>
      </w:r>
    </w:p>
    <w:p w:rsidR="00F3470B" w:rsidRDefault="00F3470B">
      <w:pPr>
        <w:widowControl w:val="0"/>
        <w:jc w:val="both"/>
        <w:rPr>
          <w:lang w:val="et-EE"/>
        </w:rPr>
      </w:pPr>
      <w:r>
        <w:rPr>
          <w:lang w:val="et-EE"/>
        </w:rPr>
        <w:t>Logaritminime on efektiivne siis, kui väärtused on nulli lähedal, kui väärtused on vahemikus näiteks 100 kuni 120, on logaritmimise mõju jaotuse kujule väike (vt tahvlile). Siis võib väärtused nullile lähemale tuua, lahutades näiteks kõigist väärtustest 98.</w:t>
      </w:r>
    </w:p>
    <w:p w:rsidR="00F3470B" w:rsidRDefault="00F3470B">
      <w:pPr>
        <w:widowControl w:val="0"/>
        <w:jc w:val="both"/>
        <w:rPr>
          <w:lang w:val="et-EE"/>
        </w:rPr>
      </w:pPr>
    </w:p>
    <w:p w:rsidR="00F3470B" w:rsidRDefault="00F3470B">
      <w:pPr>
        <w:widowControl w:val="0"/>
        <w:jc w:val="both"/>
        <w:rPr>
          <w:lang w:val="et-EE"/>
        </w:rPr>
      </w:pPr>
      <w:r>
        <w:rPr>
          <w:lang w:val="et-EE"/>
        </w:rPr>
        <w:t>Kui logaritmimise mõju on liiga “tugev” - jaotus hakkab teisele poole viltu olema, võib proovida “pehmemat” ruutjuurfunktsiooni ja muidugi ei pea see astendaja olema just 0,5 (nagu ruutjuure puhul).</w:t>
      </w:r>
    </w:p>
    <w:p w:rsidR="00F3470B" w:rsidRDefault="00F3470B">
      <w:pPr>
        <w:widowControl w:val="0"/>
        <w:jc w:val="both"/>
        <w:rPr>
          <w:lang w:val="et-EE"/>
        </w:rPr>
      </w:pPr>
    </w:p>
    <w:p w:rsidR="00F3470B" w:rsidRDefault="00F3470B">
      <w:pPr>
        <w:widowControl w:val="0"/>
        <w:jc w:val="both"/>
        <w:rPr>
          <w:lang w:val="et-EE"/>
        </w:rPr>
      </w:pPr>
      <w:r>
        <w:rPr>
          <w:lang w:val="et-EE"/>
        </w:rPr>
        <w:t>Kui pikk saba on hoopis</w:t>
      </w:r>
      <w:r w:rsidR="00077271">
        <w:rPr>
          <w:lang w:val="et-EE"/>
        </w:rPr>
        <w:t xml:space="preserve"> </w:t>
      </w:r>
      <w:r>
        <w:rPr>
          <w:lang w:val="et-EE"/>
        </w:rPr>
        <w:t>vasakule, võib proovida ruutu tõstmist.</w:t>
      </w:r>
    </w:p>
    <w:p w:rsidR="00F3470B" w:rsidRDefault="00F3470B">
      <w:pPr>
        <w:widowControl w:val="0"/>
        <w:jc w:val="both"/>
        <w:rPr>
          <w:lang w:val="et-EE"/>
        </w:rPr>
      </w:pPr>
      <w:r>
        <w:rPr>
          <w:lang w:val="et-EE"/>
        </w:rPr>
        <w:tab/>
      </w:r>
    </w:p>
    <w:p w:rsidR="00F3470B" w:rsidRDefault="00F3470B">
      <w:pPr>
        <w:widowControl w:val="0"/>
        <w:jc w:val="both"/>
        <w:rPr>
          <w:lang w:val="et-EE"/>
        </w:rPr>
      </w:pPr>
      <w:r>
        <w:rPr>
          <w:lang w:val="et-EE"/>
        </w:rPr>
        <w:t xml:space="preserve">Teisendamine pole siiski päris probleemivaba tegevus, seda sellepärast, et peale teisendamist käib testitav hüpotees rangelt võttes enam mitte </w:t>
      </w:r>
      <w:proofErr w:type="spellStart"/>
      <w:r>
        <w:rPr>
          <w:lang w:val="et-EE"/>
        </w:rPr>
        <w:t>keskväärtuste</w:t>
      </w:r>
      <w:proofErr w:type="spellEnd"/>
      <w:r w:rsidR="00841AB8">
        <w:rPr>
          <w:lang w:val="et-EE"/>
        </w:rPr>
        <w:t xml:space="preserve"> (et kas nood on rühmiti võrdsed)</w:t>
      </w:r>
      <w:r>
        <w:rPr>
          <w:lang w:val="et-EE"/>
        </w:rPr>
        <w:t xml:space="preserve">, vaid logaritmide </w:t>
      </w:r>
      <w:proofErr w:type="spellStart"/>
      <w:r>
        <w:rPr>
          <w:lang w:val="et-EE"/>
        </w:rPr>
        <w:t>keskväärtuste</w:t>
      </w:r>
      <w:proofErr w:type="spellEnd"/>
      <w:r>
        <w:rPr>
          <w:lang w:val="et-EE"/>
        </w:rPr>
        <w:t xml:space="preserve"> kohta. Võib ilmselt ette kujutada olukorda, kus </w:t>
      </w:r>
      <w:proofErr w:type="spellStart"/>
      <w:r>
        <w:rPr>
          <w:lang w:val="et-EE"/>
        </w:rPr>
        <w:t>keskväärtused</w:t>
      </w:r>
      <w:proofErr w:type="spellEnd"/>
      <w:r>
        <w:rPr>
          <w:lang w:val="et-EE"/>
        </w:rPr>
        <w:t xml:space="preserve"> ja logaritmide </w:t>
      </w:r>
      <w:proofErr w:type="spellStart"/>
      <w:r>
        <w:rPr>
          <w:lang w:val="et-EE"/>
        </w:rPr>
        <w:t>keskväärtused</w:t>
      </w:r>
      <w:proofErr w:type="spellEnd"/>
      <w:r>
        <w:rPr>
          <w:lang w:val="et-EE"/>
        </w:rPr>
        <w:t xml:space="preserve"> erinevad eri suundades. Siiski pole ökoloogia praktikas nii peened</w:t>
      </w:r>
      <w:r w:rsidR="00077271">
        <w:rPr>
          <w:lang w:val="et-EE"/>
        </w:rPr>
        <w:t xml:space="preserve"> </w:t>
      </w:r>
      <w:r>
        <w:rPr>
          <w:lang w:val="et-EE"/>
        </w:rPr>
        <w:t>probleemid kuigi sageli olulised.</w:t>
      </w:r>
    </w:p>
    <w:p w:rsidR="00F3470B" w:rsidRDefault="00F3470B">
      <w:pPr>
        <w:widowControl w:val="0"/>
        <w:jc w:val="both"/>
        <w:rPr>
          <w:lang w:val="et-EE"/>
        </w:rPr>
      </w:pPr>
      <w:r>
        <w:rPr>
          <w:lang w:val="et-EE"/>
        </w:rPr>
        <w:tab/>
      </w:r>
      <w:r w:rsidR="001531AB">
        <w:rPr>
          <w:lang w:val="et-EE"/>
        </w:rPr>
        <w:t>Olulisem asjaolu on see, et l</w:t>
      </w:r>
      <w:r>
        <w:rPr>
          <w:lang w:val="et-EE"/>
        </w:rPr>
        <w:t>ogaritmteisendus muudab interaktsioonide ehk koosmõjude tõlgendust, aga sellest siis edaspidi.</w:t>
      </w:r>
    </w:p>
    <w:p w:rsidR="00F3470B" w:rsidRDefault="00F3470B">
      <w:pPr>
        <w:widowControl w:val="0"/>
        <w:jc w:val="both"/>
        <w:rPr>
          <w:b/>
          <w:lang w:val="et-EE"/>
        </w:rPr>
      </w:pPr>
      <w:r>
        <w:rPr>
          <w:b/>
          <w:lang w:val="et-EE"/>
        </w:rPr>
        <w:tab/>
      </w:r>
    </w:p>
    <w:p w:rsidR="00F3470B" w:rsidRDefault="00F3470B">
      <w:pPr>
        <w:widowControl w:val="0"/>
        <w:jc w:val="both"/>
        <w:rPr>
          <w:b/>
          <w:lang w:val="et-EE"/>
        </w:rPr>
      </w:pPr>
    </w:p>
    <w:p w:rsidR="00F3470B" w:rsidRDefault="00F3470B">
      <w:pPr>
        <w:widowControl w:val="0"/>
        <w:jc w:val="both"/>
        <w:rPr>
          <w:b/>
          <w:lang w:val="et-EE"/>
        </w:rPr>
      </w:pPr>
      <w:proofErr w:type="spellStart"/>
      <w:r>
        <w:rPr>
          <w:b/>
          <w:lang w:val="et-EE"/>
        </w:rPr>
        <w:t>Mitteparameetrilised</w:t>
      </w:r>
      <w:proofErr w:type="spellEnd"/>
      <w:r>
        <w:rPr>
          <w:b/>
          <w:lang w:val="et-EE"/>
        </w:rPr>
        <w:t xml:space="preserve"> meetodid</w:t>
      </w:r>
    </w:p>
    <w:p w:rsidR="00F3470B" w:rsidRDefault="00F3470B">
      <w:pPr>
        <w:widowControl w:val="0"/>
        <w:jc w:val="both"/>
        <w:rPr>
          <w:lang w:val="et-EE"/>
        </w:rPr>
      </w:pPr>
    </w:p>
    <w:p w:rsidR="00F3470B" w:rsidRDefault="00F3470B">
      <w:pPr>
        <w:widowControl w:val="0"/>
        <w:jc w:val="both"/>
        <w:rPr>
          <w:lang w:val="et-EE"/>
        </w:rPr>
      </w:pPr>
      <w:r>
        <w:rPr>
          <w:lang w:val="et-EE"/>
        </w:rPr>
        <w:tab/>
        <w:t>Siiski on olukordi, kus jaotusi ei saa sümmeetriliseks miski teisendusega</w:t>
      </w:r>
      <w:r w:rsidR="005C038E">
        <w:rPr>
          <w:lang w:val="et-EE"/>
        </w:rPr>
        <w:t>, näiteks kahe tipuga (</w:t>
      </w:r>
      <w:proofErr w:type="spellStart"/>
      <w:r w:rsidR="005C038E">
        <w:rPr>
          <w:lang w:val="et-EE"/>
        </w:rPr>
        <w:t>bimodaalsete</w:t>
      </w:r>
      <w:proofErr w:type="spellEnd"/>
      <w:r w:rsidR="005C038E">
        <w:rPr>
          <w:lang w:val="et-EE"/>
        </w:rPr>
        <w:t>) jaotuste puhul</w:t>
      </w:r>
      <w:r>
        <w:rPr>
          <w:lang w:val="et-EE"/>
        </w:rPr>
        <w:t>.</w:t>
      </w:r>
      <w:r w:rsidR="00077271">
        <w:rPr>
          <w:lang w:val="et-EE"/>
        </w:rPr>
        <w:t xml:space="preserve"> </w:t>
      </w:r>
      <w:r>
        <w:rPr>
          <w:lang w:val="et-EE"/>
        </w:rPr>
        <w:t xml:space="preserve">Sellisel juhul tuleb kasutada nn. </w:t>
      </w:r>
      <w:proofErr w:type="spellStart"/>
      <w:r>
        <w:rPr>
          <w:b/>
          <w:lang w:val="et-EE"/>
        </w:rPr>
        <w:t>mitteparameetrilisi</w:t>
      </w:r>
      <w:proofErr w:type="spellEnd"/>
      <w:r w:rsidR="00841AB8">
        <w:rPr>
          <w:lang w:val="et-EE"/>
        </w:rPr>
        <w:t xml:space="preserve"> meetodeid. </w:t>
      </w:r>
      <w:r>
        <w:rPr>
          <w:lang w:val="et-EE"/>
        </w:rPr>
        <w:t xml:space="preserve">Need (vastandina </w:t>
      </w:r>
      <w:proofErr w:type="spellStart"/>
      <w:r>
        <w:rPr>
          <w:b/>
          <w:lang w:val="et-EE"/>
        </w:rPr>
        <w:t>parameetrilistele</w:t>
      </w:r>
      <w:proofErr w:type="spellEnd"/>
      <w:r>
        <w:rPr>
          <w:lang w:val="et-EE"/>
        </w:rPr>
        <w:t>, mi</w:t>
      </w:r>
      <w:r w:rsidR="001750A7">
        <w:rPr>
          <w:lang w:val="et-EE"/>
        </w:rPr>
        <w:t>llest eelpool juttu oli – nimetus</w:t>
      </w:r>
      <w:r>
        <w:rPr>
          <w:lang w:val="et-EE"/>
        </w:rPr>
        <w:t xml:space="preserve"> tuleb sellest, et testitavad hüpoteesid käivad pidevate jaotuse parameetrite – nt </w:t>
      </w:r>
      <w:proofErr w:type="spellStart"/>
      <w:r>
        <w:rPr>
          <w:lang w:val="et-EE"/>
        </w:rPr>
        <w:t>keskväärtus</w:t>
      </w:r>
      <w:proofErr w:type="spellEnd"/>
      <w:r>
        <w:rPr>
          <w:lang w:val="et-EE"/>
        </w:rPr>
        <w:t xml:space="preserve"> </w:t>
      </w:r>
      <w:r w:rsidR="005C038E" w:rsidRPr="005C038E">
        <w:rPr>
          <w:lang w:val="et-EE"/>
        </w:rPr>
        <w:t>–</w:t>
      </w:r>
      <w:r>
        <w:rPr>
          <w:lang w:val="et-EE"/>
        </w:rPr>
        <w:t xml:space="preserve"> kohta) on siis sellised, mis ei eelda midagi jaotuse kuju kohta.</w:t>
      </w:r>
    </w:p>
    <w:p w:rsidR="00F3470B" w:rsidRDefault="00F3470B">
      <w:pPr>
        <w:widowControl w:val="0"/>
        <w:jc w:val="both"/>
        <w:rPr>
          <w:lang w:val="et-EE"/>
        </w:rPr>
      </w:pPr>
      <w:r>
        <w:rPr>
          <w:lang w:val="et-EE"/>
        </w:rPr>
        <w:tab/>
        <w:t xml:space="preserve">Miks siis mitte kasutada </w:t>
      </w:r>
      <w:proofErr w:type="spellStart"/>
      <w:r>
        <w:rPr>
          <w:lang w:val="et-EE"/>
        </w:rPr>
        <w:t>mitteparameetrilisi</w:t>
      </w:r>
      <w:proofErr w:type="spellEnd"/>
      <w:r>
        <w:rPr>
          <w:lang w:val="et-EE"/>
        </w:rPr>
        <w:t xml:space="preserve"> meetodeid alati ja igal pool? No </w:t>
      </w:r>
      <w:proofErr w:type="spellStart"/>
      <w:r>
        <w:rPr>
          <w:lang w:val="et-EE"/>
        </w:rPr>
        <w:t>tollepärast</w:t>
      </w:r>
      <w:proofErr w:type="spellEnd"/>
      <w:r>
        <w:rPr>
          <w:lang w:val="et-EE"/>
        </w:rPr>
        <w:t>, et</w:t>
      </w:r>
    </w:p>
    <w:p w:rsidR="00F3470B" w:rsidRDefault="00F3470B">
      <w:pPr>
        <w:widowControl w:val="0"/>
        <w:jc w:val="both"/>
        <w:rPr>
          <w:lang w:val="et-EE"/>
        </w:rPr>
      </w:pPr>
      <w:r>
        <w:rPr>
          <w:lang w:val="et-EE"/>
        </w:rPr>
        <w:tab/>
        <w:t>- nende võimsus (</w:t>
      </w:r>
      <w:proofErr w:type="spellStart"/>
      <w:r>
        <w:rPr>
          <w:i/>
          <w:lang w:val="et-EE"/>
        </w:rPr>
        <w:t>power</w:t>
      </w:r>
      <w:proofErr w:type="spellEnd"/>
      <w:r w:rsidR="00630980">
        <w:rPr>
          <w:i/>
          <w:lang w:val="et-EE"/>
        </w:rPr>
        <w:t>, tuleb lähemalt juttu kursuse lõpus</w:t>
      </w:r>
      <w:r>
        <w:rPr>
          <w:lang w:val="et-EE"/>
        </w:rPr>
        <w:t xml:space="preserve">) on sageli (kuid mitte päris </w:t>
      </w:r>
      <w:r>
        <w:rPr>
          <w:lang w:val="et-EE"/>
        </w:rPr>
        <w:lastRenderedPageBreak/>
        <w:t xml:space="preserve">alati, sõltub olukorrast) madalam – see tähendab, et parameetriliste meetodite puhul saame enamasti väiksemad erinevused statistiliselt olulisteks; ehk </w:t>
      </w:r>
      <w:proofErr w:type="spellStart"/>
      <w:r>
        <w:rPr>
          <w:lang w:val="et-EE"/>
        </w:rPr>
        <w:t>parameetrilised</w:t>
      </w:r>
      <w:proofErr w:type="spellEnd"/>
      <w:r>
        <w:rPr>
          <w:lang w:val="et-EE"/>
        </w:rPr>
        <w:t xml:space="preserve"> meetodid leiavad tegelikkuses eksisteeriva seose paremini üles</w:t>
      </w:r>
    </w:p>
    <w:p w:rsidR="00F3470B" w:rsidRDefault="00F3470B">
      <w:pPr>
        <w:widowControl w:val="0"/>
        <w:jc w:val="both"/>
        <w:rPr>
          <w:lang w:val="et-EE"/>
        </w:rPr>
      </w:pPr>
      <w:r>
        <w:rPr>
          <w:lang w:val="et-EE"/>
        </w:rPr>
        <w:tab/>
        <w:t xml:space="preserve">- </w:t>
      </w:r>
      <w:proofErr w:type="spellStart"/>
      <w:r>
        <w:rPr>
          <w:lang w:val="et-EE"/>
        </w:rPr>
        <w:t>parameetrilised</w:t>
      </w:r>
      <w:proofErr w:type="spellEnd"/>
      <w:r>
        <w:rPr>
          <w:lang w:val="et-EE"/>
        </w:rPr>
        <w:t xml:space="preserve"> meetodid võimaldavad peale olulisuse testimise igasuguseid lisaoperatsioone, näiteks leida usaldusintervalle keskmiste erinevustele jne., mitte-parameetriliste puhul on selliseid võimalusi vähem, eelkõige ei saa me vastust küsimusele, </w:t>
      </w:r>
      <w:r w:rsidR="001750A7">
        <w:rPr>
          <w:lang w:val="et-EE"/>
        </w:rPr>
        <w:t xml:space="preserve">et </w:t>
      </w:r>
      <w:r w:rsidRPr="001750A7">
        <w:rPr>
          <w:i/>
          <w:lang w:val="et-EE"/>
        </w:rPr>
        <w:t>kui suur</w:t>
      </w:r>
      <w:r>
        <w:rPr>
          <w:lang w:val="et-EE"/>
        </w:rPr>
        <w:t xml:space="preserve"> on see erinevus </w:t>
      </w:r>
      <w:proofErr w:type="spellStart"/>
      <w:r>
        <w:rPr>
          <w:lang w:val="et-EE"/>
        </w:rPr>
        <w:t>üldkogumite</w:t>
      </w:r>
      <w:proofErr w:type="spellEnd"/>
      <w:r>
        <w:rPr>
          <w:lang w:val="et-EE"/>
        </w:rPr>
        <w:t xml:space="preserve"> </w:t>
      </w:r>
      <w:proofErr w:type="spellStart"/>
      <w:r>
        <w:rPr>
          <w:lang w:val="et-EE"/>
        </w:rPr>
        <w:t>keskväärtuste</w:t>
      </w:r>
      <w:proofErr w:type="spellEnd"/>
      <w:r>
        <w:rPr>
          <w:lang w:val="et-EE"/>
        </w:rPr>
        <w:t xml:space="preserve"> vahel;</w:t>
      </w:r>
    </w:p>
    <w:p w:rsidR="00F3470B" w:rsidRDefault="00F3470B">
      <w:pPr>
        <w:widowControl w:val="0"/>
        <w:jc w:val="both"/>
        <w:rPr>
          <w:lang w:val="et-EE"/>
        </w:rPr>
      </w:pPr>
    </w:p>
    <w:p w:rsidR="00F3470B" w:rsidRDefault="00F3470B">
      <w:pPr>
        <w:widowControl w:val="0"/>
        <w:jc w:val="both"/>
        <w:rPr>
          <w:lang w:val="et-EE"/>
        </w:rPr>
      </w:pPr>
      <w:r>
        <w:rPr>
          <w:lang w:val="et-EE"/>
        </w:rPr>
        <w:tab/>
      </w:r>
      <w:proofErr w:type="spellStart"/>
      <w:r>
        <w:rPr>
          <w:lang w:val="et-EE"/>
        </w:rPr>
        <w:t>ANOVA’t</w:t>
      </w:r>
      <w:proofErr w:type="spellEnd"/>
      <w:r>
        <w:rPr>
          <w:lang w:val="et-EE"/>
        </w:rPr>
        <w:t xml:space="preserve"> asendavatest </w:t>
      </w:r>
      <w:proofErr w:type="spellStart"/>
      <w:r>
        <w:rPr>
          <w:lang w:val="et-EE"/>
        </w:rPr>
        <w:t>mitteparameetrilistest</w:t>
      </w:r>
      <w:proofErr w:type="spellEnd"/>
      <w:r>
        <w:rPr>
          <w:lang w:val="et-EE"/>
        </w:rPr>
        <w:t xml:space="preserve"> meetoditest </w:t>
      </w:r>
      <w:proofErr w:type="spellStart"/>
      <w:r>
        <w:rPr>
          <w:lang w:val="et-EE"/>
        </w:rPr>
        <w:t>esituvad</w:t>
      </w:r>
      <w:proofErr w:type="spellEnd"/>
      <w:r w:rsidR="00077271">
        <w:rPr>
          <w:lang w:val="et-EE"/>
        </w:rPr>
        <w:t xml:space="preserve"> </w:t>
      </w:r>
      <w:r>
        <w:rPr>
          <w:lang w:val="et-EE"/>
        </w:rPr>
        <w:t>siin kaks:</w:t>
      </w:r>
    </w:p>
    <w:p w:rsidR="00F3470B" w:rsidRDefault="00F3470B">
      <w:pPr>
        <w:widowControl w:val="0"/>
        <w:jc w:val="both"/>
        <w:rPr>
          <w:lang w:val="et-EE"/>
        </w:rPr>
      </w:pPr>
    </w:p>
    <w:p w:rsidR="00F3470B" w:rsidRDefault="00F3470B">
      <w:pPr>
        <w:widowControl w:val="0"/>
        <w:jc w:val="both"/>
        <w:rPr>
          <w:lang w:val="et-EE"/>
        </w:rPr>
      </w:pPr>
      <w:r>
        <w:rPr>
          <w:lang w:val="et-EE"/>
        </w:rPr>
        <w:tab/>
        <w:t>- Mann-</w:t>
      </w:r>
      <w:proofErr w:type="spellStart"/>
      <w:r>
        <w:rPr>
          <w:lang w:val="et-EE"/>
        </w:rPr>
        <w:t>Whitney</w:t>
      </w:r>
      <w:proofErr w:type="spellEnd"/>
      <w:r>
        <w:rPr>
          <w:lang w:val="et-EE"/>
        </w:rPr>
        <w:t xml:space="preserve"> </w:t>
      </w:r>
      <w:proofErr w:type="spellStart"/>
      <w:r>
        <w:rPr>
          <w:lang w:val="et-EE"/>
        </w:rPr>
        <w:t>U-test</w:t>
      </w:r>
      <w:proofErr w:type="spellEnd"/>
      <w:r>
        <w:rPr>
          <w:lang w:val="et-EE"/>
        </w:rPr>
        <w:t xml:space="preserve"> (ja sarnane </w:t>
      </w:r>
      <w:proofErr w:type="spellStart"/>
      <w:r>
        <w:rPr>
          <w:lang w:val="et-EE"/>
        </w:rPr>
        <w:t>Kruskal</w:t>
      </w:r>
      <w:proofErr w:type="spellEnd"/>
      <w:r>
        <w:rPr>
          <w:lang w:val="et-EE"/>
        </w:rPr>
        <w:t xml:space="preserve">-Wallise testi - viimane nimi juhuks, kui võrreldavaid rühmi on rohkem kui kaks) idee on selline, eri rühmadest pärit objektid pannakse ühte ritta ja järjestatakse vastavalt uuritava tunnuse väärtustele. Kui uuritavate </w:t>
      </w:r>
      <w:proofErr w:type="spellStart"/>
      <w:r>
        <w:rPr>
          <w:lang w:val="et-EE"/>
        </w:rPr>
        <w:t>üldkogumite</w:t>
      </w:r>
      <w:proofErr w:type="spellEnd"/>
      <w:r>
        <w:rPr>
          <w:lang w:val="et-EE"/>
        </w:rPr>
        <w:t xml:space="preserve"> vahel erinevust ei ole, on eri </w:t>
      </w:r>
      <w:proofErr w:type="spellStart"/>
      <w:r>
        <w:rPr>
          <w:lang w:val="et-EE"/>
        </w:rPr>
        <w:t>üldkogumitest</w:t>
      </w:r>
      <w:proofErr w:type="spellEnd"/>
      <w:r>
        <w:rPr>
          <w:lang w:val="et-EE"/>
        </w:rPr>
        <w:t xml:space="preserve"> pärit objektid omavahel hästi segunenud. Mida suurem see erinevus on, seda rohkem on ühest populatsioonist pärit väärtused rea ühes otsast. Seda segunemust on võimalik matemaatiliselt iseloomustada ja otsustada, kas “</w:t>
      </w:r>
      <w:proofErr w:type="spellStart"/>
      <w:r>
        <w:rPr>
          <w:lang w:val="et-EE"/>
        </w:rPr>
        <w:t>mittesegunemus</w:t>
      </w:r>
      <w:proofErr w:type="spellEnd"/>
      <w:r>
        <w:rPr>
          <w:lang w:val="et-EE"/>
        </w:rPr>
        <w:t>” on suurem kui seda juhuslikult eeldada võiks. Igal juhul on kogu analüüsi ideoloogia põhimõtteliselt teistsugune.</w:t>
      </w:r>
    </w:p>
    <w:p w:rsidR="00F3470B" w:rsidRDefault="00F3470B">
      <w:pPr>
        <w:widowControl w:val="0"/>
        <w:jc w:val="both"/>
        <w:rPr>
          <w:lang w:val="et-EE"/>
        </w:rPr>
      </w:pPr>
    </w:p>
    <w:p w:rsidR="00F3470B" w:rsidRDefault="00F3470B">
      <w:pPr>
        <w:widowControl w:val="0"/>
        <w:jc w:val="both"/>
        <w:rPr>
          <w:lang w:val="et-EE"/>
        </w:rPr>
      </w:pPr>
      <w:r>
        <w:rPr>
          <w:lang w:val="et-EE"/>
        </w:rPr>
        <w:tab/>
        <w:t xml:space="preserve">- Mediaanitest küsib lihtsalt, kas võrreldavates rühmades on rohkem või vähem vaatlusi, mis jäävad ühele või teisele poole ühise jaotuse (rühmad kokku pandud) mediaani. Saadud tulemust analüüsitakse nagu sagedustabelit. </w:t>
      </w:r>
    </w:p>
    <w:p w:rsidR="00F3470B" w:rsidRDefault="00F3470B">
      <w:pPr>
        <w:widowControl w:val="0"/>
        <w:jc w:val="both"/>
        <w:rPr>
          <w:lang w:val="et-EE"/>
        </w:rPr>
      </w:pPr>
    </w:p>
    <w:p w:rsidR="00F3470B" w:rsidRDefault="00F3470B">
      <w:pPr>
        <w:widowControl w:val="0"/>
        <w:jc w:val="both"/>
        <w:rPr>
          <w:lang w:val="et-EE"/>
        </w:rPr>
      </w:pPr>
      <w:r>
        <w:rPr>
          <w:lang w:val="et-EE"/>
        </w:rPr>
        <w:t>Tulemuse võime kirjutada “.... leiti erinevus (</w:t>
      </w:r>
      <w:proofErr w:type="spellStart"/>
      <w:r>
        <w:rPr>
          <w:lang w:val="et-EE"/>
        </w:rPr>
        <w:t>Kruskal</w:t>
      </w:r>
      <w:proofErr w:type="spellEnd"/>
      <w:r>
        <w:rPr>
          <w:lang w:val="et-EE"/>
        </w:rPr>
        <w:t>-Wallise test: Z=...., p= ....</w:t>
      </w:r>
      <w:r w:rsidR="00077271">
        <w:rPr>
          <w:lang w:val="et-EE"/>
        </w:rPr>
        <w:t xml:space="preserve"> </w:t>
      </w:r>
      <w:r>
        <w:rPr>
          <w:lang w:val="et-EE"/>
        </w:rPr>
        <w:t>)”.</w:t>
      </w:r>
    </w:p>
    <w:p w:rsidR="00F3470B" w:rsidRDefault="00F3470B">
      <w:pPr>
        <w:widowControl w:val="0"/>
        <w:jc w:val="both"/>
        <w:rPr>
          <w:lang w:val="et-EE"/>
        </w:rPr>
      </w:pPr>
    </w:p>
    <w:p w:rsidR="00F3470B" w:rsidRDefault="00F3470B">
      <w:pPr>
        <w:widowControl w:val="0"/>
        <w:jc w:val="both"/>
        <w:rPr>
          <w:lang w:val="et-EE"/>
        </w:rPr>
      </w:pPr>
      <w:r>
        <w:rPr>
          <w:lang w:val="et-EE"/>
        </w:rPr>
        <w:t xml:space="preserve">Nii ja lisaks sellele olukorrale, kus kasutame </w:t>
      </w:r>
      <w:proofErr w:type="spellStart"/>
      <w:r>
        <w:rPr>
          <w:lang w:val="et-EE"/>
        </w:rPr>
        <w:t>mitteparameetrilisi</w:t>
      </w:r>
      <w:proofErr w:type="spellEnd"/>
      <w:r>
        <w:rPr>
          <w:lang w:val="et-EE"/>
        </w:rPr>
        <w:t xml:space="preserve"> meetodeid seetõttu, et jaotuste normaalsus tingimus on rikutud, võib ja tuleb neid kasutada ka olukordades, kus sõltuv muutuja on </w:t>
      </w:r>
      <w:r>
        <w:rPr>
          <w:b/>
          <w:lang w:val="et-EE"/>
        </w:rPr>
        <w:t>järjestustunnus,</w:t>
      </w:r>
      <w:r>
        <w:rPr>
          <w:lang w:val="et-EE"/>
        </w:rPr>
        <w:t xml:space="preserve"> st selline diskreetne muutuja, mille tasemetel (klassidel) on sisuline järjekord (suurem/väiksem, parem/halvem), näiteks on selline muutuja (koolipoisi) hinne. Me saame võrrelda kooli klasse ja küsida, kas a-klassis õpitakse paremini kui b-klassis ja sellisele küsimusele vastamiseks kasutada ANOVA </w:t>
      </w:r>
      <w:proofErr w:type="spellStart"/>
      <w:r>
        <w:rPr>
          <w:lang w:val="et-EE"/>
        </w:rPr>
        <w:t>mitteparameetrilisi</w:t>
      </w:r>
      <w:proofErr w:type="spellEnd"/>
      <w:r>
        <w:rPr>
          <w:lang w:val="et-EE"/>
        </w:rPr>
        <w:t xml:space="preserve"> analooge. Küll ei tohi me järjestustunnuste puhul kasutada tavalist parameetrilist </w:t>
      </w:r>
      <w:proofErr w:type="spellStart"/>
      <w:r>
        <w:rPr>
          <w:lang w:val="et-EE"/>
        </w:rPr>
        <w:t>ANOVAt</w:t>
      </w:r>
      <w:proofErr w:type="spellEnd"/>
      <w:r>
        <w:rPr>
          <w:lang w:val="et-EE"/>
        </w:rPr>
        <w:t>, sest see eeldab ju sõltuva muutuja normaaljaotust, mis on ju pidev jaotus ja mida järjestustunnustel põhimõtteliselt</w:t>
      </w:r>
      <w:r w:rsidR="001750A7">
        <w:rPr>
          <w:lang w:val="et-EE"/>
        </w:rPr>
        <w:t>ki</w:t>
      </w:r>
      <w:r>
        <w:rPr>
          <w:lang w:val="et-EE"/>
        </w:rPr>
        <w:t xml:space="preserve"> olla ei saa!</w:t>
      </w:r>
    </w:p>
    <w:p w:rsidR="00F3470B" w:rsidRDefault="00F3470B">
      <w:pPr>
        <w:widowControl w:val="0"/>
        <w:jc w:val="both"/>
        <w:rPr>
          <w:lang w:val="et-EE"/>
        </w:rPr>
      </w:pPr>
    </w:p>
    <w:p w:rsidR="00F3470B" w:rsidRDefault="00F3470B">
      <w:pPr>
        <w:widowControl w:val="0"/>
        <w:jc w:val="both"/>
      </w:pPr>
      <w:r>
        <w:rPr>
          <w:lang w:val="et-EE"/>
        </w:rPr>
        <w:t>********************************** jutu lõpp *********************</w:t>
      </w:r>
    </w:p>
    <w:sectPr w:rsidR="00F3470B">
      <w:footerReference w:type="even" r:id="rId15"/>
      <w:footerReference w:type="default" r:id="rId16"/>
      <w:footerReference w:type="first" r:id="rId17"/>
      <w:footnotePr>
        <w:pos w:val="beneathText"/>
      </w:footnotePr>
      <w:pgSz w:w="11900" w:h="16837"/>
      <w:pgMar w:top="1440" w:right="1440" w:bottom="1920" w:left="1440" w:header="708"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219" w:rsidRDefault="00F21219">
      <w:r>
        <w:separator/>
      </w:r>
    </w:p>
  </w:endnote>
  <w:endnote w:type="continuationSeparator" w:id="0">
    <w:p w:rsidR="00F21219" w:rsidRDefault="00F2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P Greek Century">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0B" w:rsidRDefault="00E573C1">
    <w:pPr>
      <w:widowControl w:val="0"/>
    </w:pPr>
    <w:r>
      <w:rPr>
        <w:noProof/>
        <w:lang w:val="et-EE" w:eastAsia="et-EE"/>
      </w:rPr>
      <mc:AlternateContent>
        <mc:Choice Requires="wps">
          <w:drawing>
            <wp:anchor distT="0" distB="0" distL="0" distR="0" simplePos="0" relativeHeight="251658240" behindDoc="0" locked="0" layoutInCell="1" allowOverlap="1">
              <wp:simplePos x="0" y="0"/>
              <wp:positionH relativeFrom="column">
                <wp:posOffset>0</wp:posOffset>
              </wp:positionH>
              <wp:positionV relativeFrom="page">
                <wp:posOffset>10451465</wp:posOffset>
              </wp:positionV>
              <wp:extent cx="5725795" cy="1720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70B" w:rsidRDefault="00F3470B">
                          <w:pPr>
                            <w:widowControl w:val="0"/>
                            <w:spacing w:line="0" w:lineRule="atLeast"/>
                            <w:jc w:val="center"/>
                          </w:pPr>
                          <w:r>
                            <w:fldChar w:fldCharType="begin"/>
                          </w:r>
                          <w:r>
                            <w:instrText xml:space="preserve"> PAGE \*Arabic </w:instrText>
                          </w:r>
                          <w:r>
                            <w:fldChar w:fldCharType="separate"/>
                          </w:r>
                          <w:r w:rsidR="00B1587A">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822.95pt;width:450.85pt;height:13.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" stroked="f">
              <v:fill opacity="0"/>
              <v:textbox inset="0,0,0,0">
                <w:txbxContent>
                  <w:p w:rsidR="00F3470B" w:rsidRDefault="00F3470B">
                    <w:pPr>
                      <w:widowControl w:val="0"/>
                      <w:spacing w:line="0" w:lineRule="atLeast"/>
                      <w:jc w:val="center"/>
                    </w:pPr>
                    <w:r>
                      <w:fldChar w:fldCharType="begin"/>
                    </w:r>
                    <w:r>
                      <w:instrText xml:space="preserve"> PAGE \*Arabic </w:instrText>
                    </w:r>
                    <w:r>
                      <w:fldChar w:fldCharType="separate"/>
                    </w:r>
                    <w:r w:rsidR="00B1587A">
                      <w:rPr>
                        <w:noProof/>
                      </w:rPr>
                      <w:t>6</w:t>
                    </w:r>
                    <w:r>
                      <w:fldChar w:fldCharType="end"/>
                    </w:r>
                  </w:p>
                </w:txbxContent>
              </v:textbox>
              <w10:wrap type="topAndBottom"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0B" w:rsidRDefault="00E573C1">
    <w:pPr>
      <w:widowControl w:val="0"/>
      <w:spacing w:line="0" w:lineRule="atLeast"/>
    </w:pPr>
    <w:r>
      <w:rPr>
        <w:noProof/>
        <w:lang w:val="et-EE" w:eastAsia="et-EE"/>
      </w:rPr>
      <mc:AlternateContent>
        <mc:Choice Requires="wps">
          <w:drawing>
            <wp:anchor distT="0" distB="0" distL="0" distR="0" simplePos="0" relativeHeight="251657216" behindDoc="0" locked="0" layoutInCell="1" allowOverlap="1">
              <wp:simplePos x="0" y="0"/>
              <wp:positionH relativeFrom="column">
                <wp:posOffset>0</wp:posOffset>
              </wp:positionH>
              <wp:positionV relativeFrom="page">
                <wp:posOffset>10451465</wp:posOffset>
              </wp:positionV>
              <wp:extent cx="5725795" cy="172085"/>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70B" w:rsidRDefault="00F3470B">
                          <w:pPr>
                            <w:widowControl w:val="0"/>
                            <w:jc w:val="center"/>
                          </w:pPr>
                          <w:r>
                            <w:fldChar w:fldCharType="begin"/>
                          </w:r>
                          <w:r>
                            <w:instrText xml:space="preserve"> PAGE \*Arabic </w:instrText>
                          </w:r>
                          <w:r>
                            <w:fldChar w:fldCharType="separate"/>
                          </w:r>
                          <w:r w:rsidR="00B1587A">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822.95pt;width:450.85pt;height:13.5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" stroked="f">
              <v:fill opacity="0"/>
              <v:textbox inset="0,0,0,0">
                <w:txbxContent>
                  <w:p w:rsidR="00F3470B" w:rsidRDefault="00F3470B">
                    <w:pPr>
                      <w:widowControl w:val="0"/>
                      <w:jc w:val="center"/>
                    </w:pPr>
                    <w:r>
                      <w:fldChar w:fldCharType="begin"/>
                    </w:r>
                    <w:r>
                      <w:instrText xml:space="preserve"> PAGE \*Arabic </w:instrText>
                    </w:r>
                    <w:r>
                      <w:fldChar w:fldCharType="separate"/>
                    </w:r>
                    <w:r w:rsidR="00B1587A">
                      <w:rPr>
                        <w:noProof/>
                      </w:rPr>
                      <w:t>1</w:t>
                    </w:r>
                    <w:r>
                      <w:fldChar w:fldCharType="end"/>
                    </w:r>
                  </w:p>
                </w:txbxContent>
              </v:textbox>
              <w10:wrap type="topAndBottom"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0B" w:rsidRDefault="00F347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219" w:rsidRDefault="00F21219">
      <w:r>
        <w:separator/>
      </w:r>
    </w:p>
  </w:footnote>
  <w:footnote w:type="continuationSeparator" w:id="0">
    <w:p w:rsidR="00F21219" w:rsidRDefault="00F21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4B"/>
    <w:rsid w:val="00077271"/>
    <w:rsid w:val="001531AB"/>
    <w:rsid w:val="001750A7"/>
    <w:rsid w:val="00184E07"/>
    <w:rsid w:val="00197EC5"/>
    <w:rsid w:val="0023779C"/>
    <w:rsid w:val="00267157"/>
    <w:rsid w:val="002771EC"/>
    <w:rsid w:val="00317397"/>
    <w:rsid w:val="00325A84"/>
    <w:rsid w:val="00457721"/>
    <w:rsid w:val="00517071"/>
    <w:rsid w:val="005C038E"/>
    <w:rsid w:val="00630980"/>
    <w:rsid w:val="00724928"/>
    <w:rsid w:val="00750288"/>
    <w:rsid w:val="00803C66"/>
    <w:rsid w:val="00841AB8"/>
    <w:rsid w:val="0093284B"/>
    <w:rsid w:val="009F3144"/>
    <w:rsid w:val="00A20DD0"/>
    <w:rsid w:val="00B1587A"/>
    <w:rsid w:val="00BD5D98"/>
    <w:rsid w:val="00C028A6"/>
    <w:rsid w:val="00CE2EE6"/>
    <w:rsid w:val="00CF530D"/>
    <w:rsid w:val="00D65EFA"/>
    <w:rsid w:val="00DB3E9E"/>
    <w:rsid w:val="00E24FC5"/>
    <w:rsid w:val="00E573C1"/>
    <w:rsid w:val="00E83D48"/>
    <w:rsid w:val="00F21219"/>
    <w:rsid w:val="00F3470B"/>
    <w:rsid w:val="00F61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C0E77"/>
  <w15:chartTrackingRefBased/>
  <w15:docId w15:val="{C272E234-FFDE-4263-801B-71D36E6D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Framecontents">
    <w:name w:val="Frame contents"/>
    <w:basedOn w:val="BodyText"/>
  </w:style>
  <w:style w:type="paragraph" w:styleId="Footer">
    <w:name w:val="footer"/>
    <w:basedOn w:val="Normal"/>
    <w:semiHidden/>
    <w:pPr>
      <w:suppressLineNumbers/>
      <w:tabs>
        <w:tab w:val="center" w:pos="4818"/>
        <w:tab w:val="right" w:pos="9637"/>
      </w:tabs>
    </w:pPr>
  </w:style>
  <w:style w:type="paragraph" w:styleId="BodyText2">
    <w:name w:val="Body Text 2"/>
    <w:basedOn w:val="Normal"/>
    <w:semiHidden/>
    <w:pPr>
      <w:widowControl w:val="0"/>
    </w:pPr>
    <w:rPr>
      <w:i/>
      <w:iCs/>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2637</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Katseandmete analüüs</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Katseandmete analüüs</dc:title>
  <dc:subject/>
  <dc:creator>kasutaja</dc:creator>
  <cp:keywords/>
  <cp:lastModifiedBy>Toomas Tammaru UUS</cp:lastModifiedBy>
  <cp:revision>3</cp:revision>
  <cp:lastPrinted>2008-10-03T06:38:00Z</cp:lastPrinted>
  <dcterms:created xsi:type="dcterms:W3CDTF">2020-09-28T16:32:00Z</dcterms:created>
  <dcterms:modified xsi:type="dcterms:W3CDTF">2020-09-28T16:54:00Z</dcterms:modified>
</cp:coreProperties>
</file>